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DD" w:rsidRPr="007D20DD" w:rsidRDefault="007D20DD" w:rsidP="007D20DD">
      <w:pPr>
        <w:spacing w:after="0" w:line="240" w:lineRule="auto"/>
        <w:outlineLvl w:val="2"/>
        <w:rPr>
          <w:rFonts w:ascii="Arial" w:eastAsia="Times New Roman" w:hAnsi="Arial" w:cs="Arial"/>
          <w:b/>
          <w:bCs/>
          <w:color w:val="333333"/>
          <w:sz w:val="27"/>
          <w:szCs w:val="27"/>
          <w:lang w:eastAsia="id-ID"/>
        </w:rPr>
      </w:pPr>
      <w:r w:rsidRPr="007D20DD">
        <w:rPr>
          <w:rFonts w:ascii="Arial" w:eastAsia="Times New Roman" w:hAnsi="Arial" w:cs="Arial"/>
          <w:b/>
          <w:bCs/>
          <w:color w:val="333333"/>
          <w:sz w:val="27"/>
          <w:szCs w:val="27"/>
          <w:lang w:eastAsia="id-ID"/>
        </w:rPr>
        <w:t xml:space="preserve">Kegiatan Rehabilitasi /pemeliharaan Jaringan Irigasi </w:t>
      </w:r>
    </w:p>
    <w:p w:rsidR="007D20DD" w:rsidRPr="007D20DD" w:rsidRDefault="007D20DD" w:rsidP="007D20DD">
      <w:pPr>
        <w:spacing w:line="240" w:lineRule="auto"/>
        <w:rPr>
          <w:rFonts w:ascii="Arial" w:eastAsia="Times New Roman" w:hAnsi="Arial" w:cs="Arial"/>
          <w:color w:val="999999"/>
          <w:sz w:val="21"/>
          <w:szCs w:val="21"/>
          <w:lang w:eastAsia="id-ID"/>
        </w:rPr>
      </w:pPr>
      <w:r w:rsidRPr="007D20DD">
        <w:rPr>
          <w:rFonts w:ascii="Arial" w:eastAsia="Times New Roman" w:hAnsi="Arial" w:cs="Arial"/>
          <w:color w:val="999999"/>
          <w:sz w:val="21"/>
          <w:szCs w:val="21"/>
          <w:lang w:eastAsia="id-ID"/>
        </w:rPr>
        <w:t xml:space="preserve">di postkan oleh : subit, ST </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noProof/>
          <w:color w:val="119922"/>
          <w:sz w:val="23"/>
          <w:szCs w:val="23"/>
          <w:lang w:eastAsia="id-ID"/>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905000" cy="1428750"/>
            <wp:effectExtent l="0" t="0" r="0" b="0"/>
            <wp:wrapSquare wrapText="bothSides"/>
            <wp:docPr id="1" name="Picture 1" descr="http://4.bp.blogspot.com/_9SSjSrxQrgg/S4T5hd9wykI/AAAAAAAAAYE/mvkA9pDW9X8/s200/230720090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9SSjSrxQrgg/S4T5hd9wykI/AAAAAAAAAYE/mvkA9pDW9X8/s200/2307200901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0DD">
        <w:rPr>
          <w:rFonts w:ascii="inherit" w:eastAsia="Times New Roman" w:hAnsi="inherit" w:cs="Arial"/>
          <w:b/>
          <w:bCs/>
          <w:color w:val="333333"/>
          <w:sz w:val="24"/>
          <w:szCs w:val="24"/>
          <w:lang w:eastAsia="id-ID"/>
        </w:rPr>
        <w:t>SDAJK</w:t>
      </w:r>
      <w:r w:rsidRPr="007D20DD">
        <w:rPr>
          <w:rFonts w:ascii="inherit" w:eastAsia="Times New Roman" w:hAnsi="inherit" w:cs="Arial"/>
          <w:color w:val="333333"/>
          <w:sz w:val="24"/>
          <w:szCs w:val="24"/>
          <w:lang w:eastAsia="id-ID"/>
        </w:rPr>
        <w:t xml:space="preserve"> - Kegiatan dilingkungan Bidang Sumber Daya Air dan Jasa Konstruksi Dinas Bina Marga dan Sumber Daya Air Kabupaten  Kuantan Singingi Meliputi Kegiatan Rehabilitasi/Pemeliharaan Jaringan Irigasi, Kegiatan Optimalisasi Fungsi Saluran Irigasi yang telah dibangun, Kegiatan Perencanaan Turap/Talud/</w:t>
      </w:r>
      <w:bookmarkStart w:id="0" w:name="_GoBack"/>
      <w:bookmarkEnd w:id="0"/>
      <w:r w:rsidRPr="007D20DD">
        <w:rPr>
          <w:rFonts w:ascii="inherit" w:eastAsia="Times New Roman" w:hAnsi="inherit" w:cs="Arial"/>
          <w:color w:val="333333"/>
          <w:sz w:val="24"/>
          <w:szCs w:val="24"/>
          <w:lang w:eastAsia="id-ID"/>
        </w:rPr>
        <w:t>Bronjong, Kegiatan Pembangunan Saluran Drainase/Gorong-gorong dan Kegiatan Pembangunan Turap Talud Bronjong.</w:t>
      </w:r>
    </w:p>
    <w:p w:rsidR="007D20DD" w:rsidRPr="007D20DD" w:rsidRDefault="007D20DD" w:rsidP="007D20DD">
      <w:pPr>
        <w:spacing w:after="240" w:line="240" w:lineRule="auto"/>
        <w:rPr>
          <w:rFonts w:ascii="Arial" w:eastAsia="Times New Roman" w:hAnsi="Arial" w:cs="Arial"/>
          <w:color w:val="333333"/>
          <w:sz w:val="23"/>
          <w:szCs w:val="23"/>
          <w:lang w:eastAsia="id-ID"/>
        </w:rPr>
      </w:pPr>
      <w:bookmarkStart w:id="1" w:name="more"/>
      <w:bookmarkEnd w:id="1"/>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b/>
          <w:bCs/>
          <w:color w:val="333333"/>
          <w:sz w:val="23"/>
          <w:szCs w:val="23"/>
          <w:lang w:eastAsia="id-ID"/>
        </w:rPr>
        <w:t>Kegiatan Rehabilitasi/Pemeliharaan Jaringan Irigasi</w:t>
      </w:r>
      <w:r w:rsidRPr="007D20DD">
        <w:rPr>
          <w:rFonts w:ascii="Arial" w:eastAsia="Times New Roman" w:hAnsi="Arial" w:cs="Arial"/>
          <w:color w:val="333333"/>
          <w:sz w:val="23"/>
          <w:szCs w:val="23"/>
          <w:lang w:eastAsia="id-ID"/>
        </w:rPr>
        <w:t xml:space="preserve"> sebagaimana Gambar dibawah ini meliputi :</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b/>
          <w:bCs/>
          <w:i/>
          <w:iCs/>
          <w:color w:val="333333"/>
          <w:sz w:val="23"/>
          <w:szCs w:val="23"/>
          <w:lang w:eastAsia="id-ID"/>
        </w:rPr>
        <w:t xml:space="preserve">Pembuatan Saluran Pasangan  </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noProof/>
          <w:color w:val="119922"/>
          <w:sz w:val="23"/>
          <w:szCs w:val="23"/>
          <w:lang w:eastAsia="id-ID"/>
        </w:rPr>
        <w:drawing>
          <wp:inline distT="0" distB="0" distL="0" distR="0" wp14:anchorId="5B8C1F12" wp14:editId="2990E8EE">
            <wp:extent cx="3810000" cy="2733675"/>
            <wp:effectExtent l="0" t="0" r="0" b="9525"/>
            <wp:docPr id="2" name="Picture 2" descr="http://2.bp.blogspot.com/_9SSjSrxQrgg/S4TxpVjiVgI/AAAAAAAAAXU/QnOm85brg3w/s400/sal.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9SSjSrxQrgg/S4TxpVjiVgI/AAAAAAAAAXU/QnOm85brg3w/s400/sal.bm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 Gbr. Pembuatan Saluran Pasangan</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Kegiatan Pembuatan Saluran Pasangan ini dimaksudkan untuk menambah panjang saluran yang kondisinya belum dipasang beton. dan diletakan pada bagian saluran tanah yang Kondisinya sangat rawan bocor atau longsor.</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b/>
          <w:bCs/>
          <w:i/>
          <w:iCs/>
          <w:color w:val="333333"/>
          <w:sz w:val="23"/>
          <w:szCs w:val="23"/>
          <w:lang w:eastAsia="id-ID"/>
        </w:rPr>
        <w:t>Rehabilitasi Saluran Pasangan</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noProof/>
          <w:color w:val="119922"/>
          <w:sz w:val="23"/>
          <w:szCs w:val="23"/>
          <w:lang w:eastAsia="id-ID"/>
        </w:rPr>
        <w:drawing>
          <wp:inline distT="0" distB="0" distL="0" distR="0" wp14:anchorId="0C8E217E" wp14:editId="43A78D27">
            <wp:extent cx="3810000" cy="2638425"/>
            <wp:effectExtent l="0" t="0" r="0" b="9525"/>
            <wp:docPr id="3" name="Picture 3" descr="http://3.bp.blogspot.com/_9SSjSrxQrgg/S4Ty9p0ayzI/AAAAAAAAAXc/Ft-L0LZAkKM/s400/r.+sal.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9SSjSrxQrgg/S4Ty9p0ayzI/AAAAAAAAAXc/Ft-L0LZAkKM/s400/r.+sal.bm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r w:rsidRPr="007D20DD">
        <w:rPr>
          <w:rFonts w:ascii="Arial" w:eastAsia="Times New Roman" w:hAnsi="Arial" w:cs="Arial"/>
          <w:color w:val="333333"/>
          <w:sz w:val="23"/>
          <w:szCs w:val="23"/>
          <w:lang w:eastAsia="id-ID"/>
        </w:rPr>
        <w:t> </w:t>
      </w: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Gbr. Rehabilitasi Saluran Pasangan/Talang</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Saluran Pasangan yang berada di Kabupaten Kuantan Singingi ini sangat memprihatinkan dikarenakan umur dari konstruksi tersebut sudah lama dibangun rata-rata sekitar tahun 1972, sehingga terjadi kebocoran dibagian lantai saluran. kalau ini tidak ditangani akan berdampak pada kehilangan air pada saluran akibat bocoran</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rPr>
          <w:rFonts w:ascii="Arial" w:eastAsia="Times New Roman" w:hAnsi="Arial" w:cs="Arial"/>
          <w:color w:val="333333"/>
          <w:sz w:val="23"/>
          <w:szCs w:val="23"/>
          <w:lang w:eastAsia="id-ID"/>
        </w:rPr>
      </w:pPr>
      <w:r w:rsidRPr="007D20DD">
        <w:rPr>
          <w:rFonts w:ascii="Arial" w:eastAsia="Times New Roman" w:hAnsi="Arial" w:cs="Arial"/>
          <w:b/>
          <w:bCs/>
          <w:i/>
          <w:iCs/>
          <w:color w:val="333333"/>
          <w:sz w:val="23"/>
          <w:szCs w:val="23"/>
          <w:lang w:eastAsia="id-ID"/>
        </w:rPr>
        <w:t>Pembuatan Bendung, Bangunan Pengatur Air</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noProof/>
          <w:color w:val="119922"/>
          <w:sz w:val="23"/>
          <w:szCs w:val="23"/>
          <w:lang w:eastAsia="id-ID"/>
        </w:rPr>
        <w:drawing>
          <wp:inline distT="0" distB="0" distL="0" distR="0" wp14:anchorId="566AD77D" wp14:editId="5BD9B2F2">
            <wp:extent cx="3810000" cy="2638425"/>
            <wp:effectExtent l="0" t="0" r="0" b="9525"/>
            <wp:docPr id="4" name="Picture 4" descr="http://1.bp.blogspot.com/_9SSjSrxQrgg/S4T0L2rfEdI/AAAAAAAAAXk/XNhMDCCgdiM/s400/bpa.b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9SSjSrxQrgg/S4T0L2rfEdI/AAAAAAAAAXk/XNhMDCCgdiM/s400/bpa.bm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Gbr. Pembuatan Bendung / Bangunan Pengatur Air</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Pembangunan Bendung atau Bangunan Pengatur air ini dibangun dimana tidak adanya suatu konstruksi pengatur aliran air yang berfungsi untuk menaikan permukaan air sehingga dapat dimanfaatkan untuk mengaliri sawah da lahan pertanian.</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rPr>
          <w:rFonts w:ascii="Arial" w:eastAsia="Times New Roman" w:hAnsi="Arial" w:cs="Arial"/>
          <w:color w:val="333333"/>
          <w:sz w:val="23"/>
          <w:szCs w:val="23"/>
          <w:lang w:eastAsia="id-ID"/>
        </w:rPr>
      </w:pPr>
      <w:r w:rsidRPr="007D20DD">
        <w:rPr>
          <w:rFonts w:ascii="Arial" w:eastAsia="Times New Roman" w:hAnsi="Arial" w:cs="Arial"/>
          <w:b/>
          <w:bCs/>
          <w:i/>
          <w:iCs/>
          <w:color w:val="333333"/>
          <w:sz w:val="23"/>
          <w:szCs w:val="23"/>
          <w:lang w:eastAsia="id-ID"/>
        </w:rPr>
        <w:t>Pembuatan Loaning Bendung</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noProof/>
          <w:color w:val="119922"/>
          <w:sz w:val="23"/>
          <w:szCs w:val="23"/>
          <w:lang w:eastAsia="id-ID"/>
        </w:rPr>
        <w:drawing>
          <wp:inline distT="0" distB="0" distL="0" distR="0" wp14:anchorId="5C58FC68" wp14:editId="5CD81C36">
            <wp:extent cx="3810000" cy="2647950"/>
            <wp:effectExtent l="0" t="0" r="0" b="0"/>
            <wp:docPr id="5" name="Picture 5" descr="http://1.bp.blogspot.com/_9SSjSrxQrgg/S4T1CFj6tdI/AAAAAAAAAXs/ompVuQBzXxw/s400/loaning.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9SSjSrxQrgg/S4T1CFj6tdI/AAAAAAAAAXs/ompVuQBzXxw/s400/loaning.b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r w:rsidRPr="007D20DD">
        <w:rPr>
          <w:rFonts w:ascii="Arial" w:eastAsia="Times New Roman" w:hAnsi="Arial" w:cs="Arial"/>
          <w:color w:val="333333"/>
          <w:sz w:val="23"/>
          <w:szCs w:val="23"/>
          <w:lang w:eastAsia="id-ID"/>
        </w:rPr>
        <w:t> </w:t>
      </w: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Gbr. Pembuatan Loaning Bendung</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Loaning bendung dibangun pada bagian sayap sebelah depan maupun belakang bendung yang fungsinya untuk mengatasi kerusakan bendung akibat debit air yang besar pada saat hujan dengan kala ulang tertentu, yang akan mengakibatkan air merembes dan masuk melalui celah timbunan tanggul bendung.</w:t>
      </w:r>
    </w:p>
    <w:p w:rsidR="007D20DD" w:rsidRPr="007D20DD" w:rsidRDefault="007D20DD" w:rsidP="007D20DD">
      <w:pPr>
        <w:spacing w:after="0" w:line="240" w:lineRule="auto"/>
        <w:jc w:val="both"/>
        <w:rPr>
          <w:rFonts w:ascii="Arial" w:eastAsia="Times New Roman" w:hAnsi="Arial" w:cs="Arial"/>
          <w:color w:val="333333"/>
          <w:sz w:val="23"/>
          <w:szCs w:val="23"/>
          <w:lang w:eastAsia="id-ID"/>
        </w:rPr>
      </w:pPr>
    </w:p>
    <w:p w:rsidR="007D20DD" w:rsidRPr="007D20DD" w:rsidRDefault="007D20DD" w:rsidP="007D20DD">
      <w:pPr>
        <w:spacing w:after="0" w:line="240" w:lineRule="auto"/>
        <w:rPr>
          <w:rFonts w:ascii="Arial" w:eastAsia="Times New Roman" w:hAnsi="Arial" w:cs="Arial"/>
          <w:color w:val="333333"/>
          <w:sz w:val="23"/>
          <w:szCs w:val="23"/>
          <w:lang w:eastAsia="id-ID"/>
        </w:rPr>
      </w:pPr>
      <w:r w:rsidRPr="007D20DD">
        <w:rPr>
          <w:rFonts w:ascii="Arial" w:eastAsia="Times New Roman" w:hAnsi="Arial" w:cs="Arial"/>
          <w:b/>
          <w:bCs/>
          <w:i/>
          <w:iCs/>
          <w:color w:val="333333"/>
          <w:sz w:val="23"/>
          <w:szCs w:val="23"/>
          <w:lang w:eastAsia="id-ID"/>
        </w:rPr>
        <w:t>Pengolahan Lahan Tidur / Cetak Sawah</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noProof/>
          <w:color w:val="119922"/>
          <w:sz w:val="23"/>
          <w:szCs w:val="23"/>
          <w:lang w:eastAsia="id-ID"/>
        </w:rPr>
        <w:drawing>
          <wp:inline distT="0" distB="0" distL="0" distR="0" wp14:anchorId="7070B7FF" wp14:editId="2F4FA57A">
            <wp:extent cx="3810000" cy="2628900"/>
            <wp:effectExtent l="0" t="0" r="0" b="0"/>
            <wp:docPr id="6" name="Picture 6" descr="http://3.bp.blogspot.com/_9SSjSrxQrgg/S4T1sLOUP4I/AAAAAAAAAX0/3VtW4xu14ZU/s400/sawah.b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9SSjSrxQrgg/S4T1sLOUP4I/AAAAAAAAAX0/3VtW4xu14ZU/s400/sawah.bm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Gbr. Pengolahan Lahan Tidur (Cetak Sawah)</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untuk meningkatkan produksi tanaman padi diperlukan perluasan lahan sawah atau pengolahan lahan sawah yang telah lama tidak digarap, sehingga dapat dijadikan lahan pertanian.</w:t>
      </w:r>
    </w:p>
    <w:p w:rsidR="007D20DD" w:rsidRPr="007D20DD" w:rsidRDefault="007D20DD" w:rsidP="007D20DD">
      <w:pPr>
        <w:spacing w:after="0" w:line="240" w:lineRule="auto"/>
        <w:rPr>
          <w:rFonts w:ascii="Arial" w:eastAsia="Times New Roman" w:hAnsi="Arial" w:cs="Arial"/>
          <w:color w:val="333333"/>
          <w:sz w:val="23"/>
          <w:szCs w:val="23"/>
          <w:lang w:eastAsia="id-ID"/>
        </w:rPr>
      </w:pPr>
      <w:r w:rsidRPr="007D20DD">
        <w:rPr>
          <w:rFonts w:ascii="Arial" w:eastAsia="Times New Roman" w:hAnsi="Arial" w:cs="Arial"/>
          <w:b/>
          <w:bCs/>
          <w:i/>
          <w:iCs/>
          <w:color w:val="333333"/>
          <w:sz w:val="23"/>
          <w:szCs w:val="23"/>
          <w:lang w:eastAsia="id-ID"/>
        </w:rPr>
        <w:t>Pembuatan Tanggul Pengaman Bendung</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noProof/>
          <w:color w:val="119922"/>
          <w:sz w:val="23"/>
          <w:szCs w:val="23"/>
          <w:lang w:eastAsia="id-ID"/>
        </w:rPr>
        <w:drawing>
          <wp:inline distT="0" distB="0" distL="0" distR="0" wp14:anchorId="4CC0A8BB" wp14:editId="1615E813">
            <wp:extent cx="3810000" cy="2638425"/>
            <wp:effectExtent l="0" t="0" r="0" b="9525"/>
            <wp:docPr id="7" name="Picture 7" descr="http://2.bp.blogspot.com/_9SSjSrxQrgg/S4T2ZhW9hjI/AAAAAAAAAX8/Y7yWx54iYcA/s400/tanggul.b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9SSjSrxQrgg/S4T2ZhW9hjI/AAAAAAAAAX8/Y7yWx54iYcA/s400/tanggul.bm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p w:rsidR="007D20DD" w:rsidRPr="007D20DD" w:rsidRDefault="007D20DD" w:rsidP="007D20DD">
      <w:pPr>
        <w:spacing w:after="0" w:line="240" w:lineRule="auto"/>
        <w:jc w:val="center"/>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Gbr. Pembuatan Tanggul Pengaman Bendung</w:t>
      </w:r>
    </w:p>
    <w:p w:rsidR="007D20DD" w:rsidRPr="007D20DD" w:rsidRDefault="007D20DD" w:rsidP="007D20DD">
      <w:pPr>
        <w:spacing w:after="0" w:line="240" w:lineRule="auto"/>
        <w:rPr>
          <w:rFonts w:ascii="Arial" w:eastAsia="Times New Roman" w:hAnsi="Arial" w:cs="Arial"/>
          <w:color w:val="333333"/>
          <w:sz w:val="23"/>
          <w:szCs w:val="23"/>
          <w:lang w:eastAsia="id-ID"/>
        </w:rPr>
      </w:pPr>
    </w:p>
    <w:p w:rsidR="007D20DD" w:rsidRPr="007D20DD" w:rsidRDefault="007D20DD" w:rsidP="007D20DD">
      <w:pPr>
        <w:spacing w:line="240" w:lineRule="auto"/>
        <w:jc w:val="both"/>
        <w:rPr>
          <w:rFonts w:ascii="Arial" w:eastAsia="Times New Roman" w:hAnsi="Arial" w:cs="Arial"/>
          <w:color w:val="333333"/>
          <w:sz w:val="23"/>
          <w:szCs w:val="23"/>
          <w:lang w:eastAsia="id-ID"/>
        </w:rPr>
      </w:pPr>
      <w:r w:rsidRPr="007D20DD">
        <w:rPr>
          <w:rFonts w:ascii="Arial" w:eastAsia="Times New Roman" w:hAnsi="Arial" w:cs="Arial"/>
          <w:color w:val="333333"/>
          <w:sz w:val="23"/>
          <w:szCs w:val="23"/>
          <w:lang w:eastAsia="id-ID"/>
        </w:rPr>
        <w:t>Jika air nmelimpah di bagian depan bendung atau Bangunan Pengatur air maka disarankan dibuat suatu tanggul pengaman dari timbunan tanah yang fungsinya dapat menaikan dan menampung debit air sehingga tidak melimpah ke lahan sawah dan berakibat rusaknya lahan sawah tersebut. (</w:t>
      </w:r>
      <w:r w:rsidRPr="007D20DD">
        <w:rPr>
          <w:rFonts w:ascii="Arial" w:eastAsia="Times New Roman" w:hAnsi="Arial" w:cs="Arial"/>
          <w:b/>
          <w:bCs/>
          <w:color w:val="333333"/>
          <w:sz w:val="23"/>
          <w:szCs w:val="23"/>
          <w:lang w:eastAsia="id-ID"/>
        </w:rPr>
        <w:t>sbt</w:t>
      </w:r>
    </w:p>
    <w:p w:rsidR="002E0905" w:rsidRDefault="002E0905"/>
    <w:sectPr w:rsidR="002E0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DD"/>
    <w:rsid w:val="002E0905"/>
    <w:rsid w:val="007D2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1159">
      <w:bodyDiv w:val="1"/>
      <w:marLeft w:val="0"/>
      <w:marRight w:val="0"/>
      <w:marTop w:val="0"/>
      <w:marBottom w:val="0"/>
      <w:divBdr>
        <w:top w:val="none" w:sz="0" w:space="0" w:color="auto"/>
        <w:left w:val="none" w:sz="0" w:space="0" w:color="auto"/>
        <w:bottom w:val="none" w:sz="0" w:space="0" w:color="auto"/>
        <w:right w:val="none" w:sz="0" w:space="0" w:color="auto"/>
      </w:divBdr>
      <w:divsChild>
        <w:div w:id="889271143">
          <w:marLeft w:val="0"/>
          <w:marRight w:val="0"/>
          <w:marTop w:val="0"/>
          <w:marBottom w:val="0"/>
          <w:divBdr>
            <w:top w:val="none" w:sz="0" w:space="0" w:color="auto"/>
            <w:left w:val="none" w:sz="0" w:space="0" w:color="auto"/>
            <w:bottom w:val="none" w:sz="0" w:space="0" w:color="auto"/>
            <w:right w:val="none" w:sz="0" w:space="0" w:color="auto"/>
          </w:divBdr>
          <w:divsChild>
            <w:div w:id="1083604879">
              <w:marLeft w:val="0"/>
              <w:marRight w:val="0"/>
              <w:marTop w:val="450"/>
              <w:marBottom w:val="450"/>
              <w:divBdr>
                <w:top w:val="none" w:sz="0" w:space="0" w:color="auto"/>
                <w:left w:val="none" w:sz="0" w:space="0" w:color="auto"/>
                <w:bottom w:val="none" w:sz="0" w:space="0" w:color="auto"/>
                <w:right w:val="none" w:sz="0" w:space="0" w:color="auto"/>
              </w:divBdr>
              <w:divsChild>
                <w:div w:id="141428401">
                  <w:marLeft w:val="0"/>
                  <w:marRight w:val="0"/>
                  <w:marTop w:val="0"/>
                  <w:marBottom w:val="0"/>
                  <w:divBdr>
                    <w:top w:val="none" w:sz="0" w:space="0" w:color="auto"/>
                    <w:left w:val="none" w:sz="0" w:space="0" w:color="auto"/>
                    <w:bottom w:val="none" w:sz="0" w:space="0" w:color="auto"/>
                    <w:right w:val="none" w:sz="0" w:space="0" w:color="auto"/>
                  </w:divBdr>
                  <w:divsChild>
                    <w:div w:id="736051308">
                      <w:marLeft w:val="0"/>
                      <w:marRight w:val="0"/>
                      <w:marTop w:val="0"/>
                      <w:marBottom w:val="0"/>
                      <w:divBdr>
                        <w:top w:val="none" w:sz="0" w:space="0" w:color="auto"/>
                        <w:left w:val="none" w:sz="0" w:space="0" w:color="auto"/>
                        <w:bottom w:val="none" w:sz="0" w:space="0" w:color="auto"/>
                        <w:right w:val="none" w:sz="0" w:space="0" w:color="auto"/>
                      </w:divBdr>
                      <w:divsChild>
                        <w:div w:id="1457866254">
                          <w:marLeft w:val="0"/>
                          <w:marRight w:val="0"/>
                          <w:marTop w:val="0"/>
                          <w:marBottom w:val="0"/>
                          <w:divBdr>
                            <w:top w:val="none" w:sz="0" w:space="0" w:color="auto"/>
                            <w:left w:val="none" w:sz="0" w:space="0" w:color="auto"/>
                            <w:bottom w:val="none" w:sz="0" w:space="0" w:color="auto"/>
                            <w:right w:val="none" w:sz="0" w:space="0" w:color="auto"/>
                          </w:divBdr>
                          <w:divsChild>
                            <w:div w:id="2098280190">
                              <w:marLeft w:val="0"/>
                              <w:marRight w:val="0"/>
                              <w:marTop w:val="0"/>
                              <w:marBottom w:val="0"/>
                              <w:divBdr>
                                <w:top w:val="none" w:sz="0" w:space="0" w:color="auto"/>
                                <w:left w:val="none" w:sz="0" w:space="0" w:color="auto"/>
                                <w:bottom w:val="none" w:sz="0" w:space="0" w:color="auto"/>
                                <w:right w:val="none" w:sz="0" w:space="0" w:color="auto"/>
                              </w:divBdr>
                              <w:divsChild>
                                <w:div w:id="1436054159">
                                  <w:marLeft w:val="0"/>
                                  <w:marRight w:val="0"/>
                                  <w:marTop w:val="0"/>
                                  <w:marBottom w:val="0"/>
                                  <w:divBdr>
                                    <w:top w:val="none" w:sz="0" w:space="0" w:color="auto"/>
                                    <w:left w:val="none" w:sz="0" w:space="0" w:color="auto"/>
                                    <w:bottom w:val="none" w:sz="0" w:space="0" w:color="auto"/>
                                    <w:right w:val="none" w:sz="0" w:space="0" w:color="auto"/>
                                  </w:divBdr>
                                  <w:divsChild>
                                    <w:div w:id="1221403983">
                                      <w:marLeft w:val="0"/>
                                      <w:marRight w:val="0"/>
                                      <w:marTop w:val="0"/>
                                      <w:marBottom w:val="0"/>
                                      <w:divBdr>
                                        <w:top w:val="none" w:sz="0" w:space="0" w:color="auto"/>
                                        <w:left w:val="none" w:sz="0" w:space="0" w:color="auto"/>
                                        <w:bottom w:val="none" w:sz="0" w:space="0" w:color="auto"/>
                                        <w:right w:val="none" w:sz="0" w:space="0" w:color="auto"/>
                                      </w:divBdr>
                                      <w:divsChild>
                                        <w:div w:id="1363744438">
                                          <w:marLeft w:val="0"/>
                                          <w:marRight w:val="0"/>
                                          <w:marTop w:val="0"/>
                                          <w:marBottom w:val="0"/>
                                          <w:divBdr>
                                            <w:top w:val="none" w:sz="0" w:space="0" w:color="auto"/>
                                            <w:left w:val="none" w:sz="0" w:space="0" w:color="auto"/>
                                            <w:bottom w:val="none" w:sz="0" w:space="0" w:color="auto"/>
                                            <w:right w:val="none" w:sz="0" w:space="0" w:color="auto"/>
                                          </w:divBdr>
                                          <w:divsChild>
                                            <w:div w:id="372192422">
                                              <w:marLeft w:val="0"/>
                                              <w:marRight w:val="0"/>
                                              <w:marTop w:val="0"/>
                                              <w:marBottom w:val="0"/>
                                              <w:divBdr>
                                                <w:top w:val="none" w:sz="0" w:space="0" w:color="auto"/>
                                                <w:left w:val="none" w:sz="0" w:space="0" w:color="auto"/>
                                                <w:bottom w:val="none" w:sz="0" w:space="0" w:color="auto"/>
                                                <w:right w:val="none" w:sz="0" w:space="0" w:color="auto"/>
                                              </w:divBdr>
                                              <w:divsChild>
                                                <w:div w:id="221209461">
                                                  <w:marLeft w:val="0"/>
                                                  <w:marRight w:val="0"/>
                                                  <w:marTop w:val="0"/>
                                                  <w:marBottom w:val="0"/>
                                                  <w:divBdr>
                                                    <w:top w:val="none" w:sz="0" w:space="0" w:color="auto"/>
                                                    <w:left w:val="none" w:sz="0" w:space="0" w:color="auto"/>
                                                    <w:bottom w:val="none" w:sz="0" w:space="0" w:color="auto"/>
                                                    <w:right w:val="none" w:sz="0" w:space="0" w:color="auto"/>
                                                  </w:divBdr>
                                                  <w:divsChild>
                                                    <w:div w:id="463236451">
                                                      <w:marLeft w:val="0"/>
                                                      <w:marRight w:val="0"/>
                                                      <w:marTop w:val="0"/>
                                                      <w:marBottom w:val="0"/>
                                                      <w:divBdr>
                                                        <w:top w:val="none" w:sz="0" w:space="0" w:color="auto"/>
                                                        <w:left w:val="none" w:sz="0" w:space="0" w:color="auto"/>
                                                        <w:bottom w:val="none" w:sz="0" w:space="0" w:color="auto"/>
                                                        <w:right w:val="none" w:sz="0" w:space="0" w:color="auto"/>
                                                      </w:divBdr>
                                                      <w:divsChild>
                                                        <w:div w:id="180554680">
                                                          <w:marLeft w:val="0"/>
                                                          <w:marRight w:val="0"/>
                                                          <w:marTop w:val="0"/>
                                                          <w:marBottom w:val="0"/>
                                                          <w:divBdr>
                                                            <w:top w:val="none" w:sz="0" w:space="0" w:color="auto"/>
                                                            <w:left w:val="none" w:sz="0" w:space="0" w:color="auto"/>
                                                            <w:bottom w:val="none" w:sz="0" w:space="0" w:color="auto"/>
                                                            <w:right w:val="none" w:sz="0" w:space="0" w:color="auto"/>
                                                          </w:divBdr>
                                                          <w:divsChild>
                                                            <w:div w:id="1117067883">
                                                              <w:marLeft w:val="0"/>
                                                              <w:marRight w:val="0"/>
                                                              <w:marTop w:val="0"/>
                                                              <w:marBottom w:val="0"/>
                                                              <w:divBdr>
                                                                <w:top w:val="none" w:sz="0" w:space="0" w:color="auto"/>
                                                                <w:left w:val="none" w:sz="0" w:space="0" w:color="auto"/>
                                                                <w:bottom w:val="none" w:sz="0" w:space="0" w:color="auto"/>
                                                                <w:right w:val="none" w:sz="0" w:space="0" w:color="auto"/>
                                                              </w:divBdr>
                                                              <w:divsChild>
                                                                <w:div w:id="263146806">
                                                                  <w:marLeft w:val="0"/>
                                                                  <w:marRight w:val="0"/>
                                                                  <w:marTop w:val="450"/>
                                                                  <w:marBottom w:val="450"/>
                                                                  <w:divBdr>
                                                                    <w:top w:val="none" w:sz="0" w:space="0" w:color="auto"/>
                                                                    <w:left w:val="none" w:sz="0" w:space="0" w:color="auto"/>
                                                                    <w:bottom w:val="none" w:sz="0" w:space="0" w:color="auto"/>
                                                                    <w:right w:val="none" w:sz="0" w:space="0" w:color="auto"/>
                                                                  </w:divBdr>
                                                                  <w:divsChild>
                                                                    <w:div w:id="947390498">
                                                                      <w:marLeft w:val="0"/>
                                                                      <w:marRight w:val="0"/>
                                                                      <w:marTop w:val="0"/>
                                                                      <w:marBottom w:val="0"/>
                                                                      <w:divBdr>
                                                                        <w:top w:val="none" w:sz="0" w:space="0" w:color="auto"/>
                                                                        <w:left w:val="none" w:sz="0" w:space="0" w:color="auto"/>
                                                                        <w:bottom w:val="none" w:sz="0" w:space="0" w:color="auto"/>
                                                                        <w:right w:val="none" w:sz="0" w:space="0" w:color="auto"/>
                                                                      </w:divBdr>
                                                                      <w:divsChild>
                                                                        <w:div w:id="1876893456">
                                                                          <w:marLeft w:val="0"/>
                                                                          <w:marRight w:val="0"/>
                                                                          <w:marTop w:val="0"/>
                                                                          <w:marBottom w:val="0"/>
                                                                          <w:divBdr>
                                                                            <w:top w:val="none" w:sz="0" w:space="0" w:color="auto"/>
                                                                            <w:left w:val="none" w:sz="0" w:space="0" w:color="auto"/>
                                                                            <w:bottom w:val="none" w:sz="0" w:space="0" w:color="auto"/>
                                                                            <w:right w:val="none" w:sz="0" w:space="0" w:color="auto"/>
                                                                          </w:divBdr>
                                                                          <w:divsChild>
                                                                            <w:div w:id="1744331696">
                                                                              <w:marLeft w:val="0"/>
                                                                              <w:marRight w:val="0"/>
                                                                              <w:marTop w:val="0"/>
                                                                              <w:marBottom w:val="0"/>
                                                                              <w:divBdr>
                                                                                <w:top w:val="none" w:sz="0" w:space="0" w:color="auto"/>
                                                                                <w:left w:val="none" w:sz="0" w:space="0" w:color="auto"/>
                                                                                <w:bottom w:val="none" w:sz="0" w:space="0" w:color="auto"/>
                                                                                <w:right w:val="none" w:sz="0" w:space="0" w:color="auto"/>
                                                                              </w:divBdr>
                                                                              <w:divsChild>
                                                                                <w:div w:id="292103370">
                                                                                  <w:marLeft w:val="-300"/>
                                                                                  <w:marRight w:val="-300"/>
                                                                                  <w:marTop w:val="0"/>
                                                                                  <w:marBottom w:val="300"/>
                                                                                  <w:divBdr>
                                                                                    <w:top w:val="none" w:sz="0" w:space="0" w:color="auto"/>
                                                                                    <w:left w:val="none" w:sz="0" w:space="0" w:color="auto"/>
                                                                                    <w:bottom w:val="none" w:sz="0" w:space="0" w:color="auto"/>
                                                                                    <w:right w:val="none" w:sz="0" w:space="0" w:color="auto"/>
                                                                                  </w:divBdr>
                                                                                  <w:divsChild>
                                                                                    <w:div w:id="354428954">
                                                                                      <w:marLeft w:val="-300"/>
                                                                                      <w:marRight w:val="-300"/>
                                                                                      <w:marTop w:val="0"/>
                                                                                      <w:marBottom w:val="0"/>
                                                                                      <w:divBdr>
                                                                                        <w:top w:val="none" w:sz="0" w:space="0" w:color="auto"/>
                                                                                        <w:left w:val="none" w:sz="0" w:space="0" w:color="auto"/>
                                                                                        <w:bottom w:val="none" w:sz="0" w:space="0" w:color="auto"/>
                                                                                        <w:right w:val="none" w:sz="0" w:space="0" w:color="auto"/>
                                                                                      </w:divBdr>
                                                                                      <w:divsChild>
                                                                                        <w:div w:id="327634399">
                                                                                          <w:marLeft w:val="0"/>
                                                                                          <w:marRight w:val="0"/>
                                                                                          <w:marTop w:val="0"/>
                                                                                          <w:marBottom w:val="0"/>
                                                                                          <w:divBdr>
                                                                                            <w:top w:val="none" w:sz="0" w:space="0" w:color="auto"/>
                                                                                            <w:left w:val="none" w:sz="0" w:space="0" w:color="auto"/>
                                                                                            <w:bottom w:val="none" w:sz="0" w:space="0" w:color="auto"/>
                                                                                            <w:right w:val="none" w:sz="0" w:space="0" w:color="auto"/>
                                                                                          </w:divBdr>
                                                                                          <w:divsChild>
                                                                                            <w:div w:id="1084838571">
                                                                                              <w:marLeft w:val="0"/>
                                                                                              <w:marRight w:val="0"/>
                                                                                              <w:marTop w:val="0"/>
                                                                                              <w:marBottom w:val="0"/>
                                                                                              <w:divBdr>
                                                                                                <w:top w:val="none" w:sz="0" w:space="0" w:color="auto"/>
                                                                                                <w:left w:val="none" w:sz="0" w:space="0" w:color="auto"/>
                                                                                                <w:bottom w:val="none" w:sz="0" w:space="0" w:color="auto"/>
                                                                                                <w:right w:val="none" w:sz="0" w:space="0" w:color="auto"/>
                                                                                              </w:divBdr>
                                                                                              <w:divsChild>
                                                                                                <w:div w:id="1343700132">
                                                                                                  <w:marLeft w:val="0"/>
                                                                                                  <w:marRight w:val="0"/>
                                                                                                  <w:marTop w:val="0"/>
                                                                                                  <w:marBottom w:val="360"/>
                                                                                                  <w:divBdr>
                                                                                                    <w:top w:val="none" w:sz="0" w:space="0" w:color="auto"/>
                                                                                                    <w:left w:val="none" w:sz="0" w:space="0" w:color="auto"/>
                                                                                                    <w:bottom w:val="none" w:sz="0" w:space="0" w:color="auto"/>
                                                                                                    <w:right w:val="none" w:sz="0" w:space="0" w:color="auto"/>
                                                                                                  </w:divBdr>
                                                                                                  <w:divsChild>
                                                                                                    <w:div w:id="1896427115">
                                                                                                      <w:marLeft w:val="0"/>
                                                                                                      <w:marRight w:val="0"/>
                                                                                                      <w:marTop w:val="0"/>
                                                                                                      <w:marBottom w:val="0"/>
                                                                                                      <w:divBdr>
                                                                                                        <w:top w:val="none" w:sz="0" w:space="0" w:color="auto"/>
                                                                                                        <w:left w:val="none" w:sz="0" w:space="0" w:color="auto"/>
                                                                                                        <w:bottom w:val="none" w:sz="0" w:space="0" w:color="auto"/>
                                                                                                        <w:right w:val="none" w:sz="0" w:space="0" w:color="auto"/>
                                                                                                      </w:divBdr>
                                                                                                    </w:div>
                                                                                                  </w:divsChild>
                                                                                                </w:div>
                                                                                                <w:div w:id="2081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bp.blogspot.com/_9SSjSrxQrgg/S4T1CFj6tdI/AAAAAAAAAXs/ompVuQBzXxw/s1600-h/loaning.bmp"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2.bp.blogspot.com/_9SSjSrxQrgg/S4TxpVjiVgI/AAAAAAAAAXU/QnOm85brg3w/s1600-h/sal.bmp" TargetMode="External"/><Relationship Id="rId12" Type="http://schemas.openxmlformats.org/officeDocument/2006/relationships/image" Target="media/image4.jpeg"/><Relationship Id="rId17" Type="http://schemas.openxmlformats.org/officeDocument/2006/relationships/hyperlink" Target="http://2.bp.blogspot.com/_9SSjSrxQrgg/S4T2ZhW9hjI/AAAAAAAAAX8/Y7yWx54iYcA/s1600-h/tanggul.bmp"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bp.blogspot.com/_9SSjSrxQrgg/S4T0L2rfEdI/AAAAAAAAAXk/XNhMDCCgdiM/s1600-h/bpa.bmp" TargetMode="External"/><Relationship Id="rId5" Type="http://schemas.openxmlformats.org/officeDocument/2006/relationships/hyperlink" Target="http://4.bp.blogspot.com/_9SSjSrxQrgg/S4T5hd9wykI/AAAAAAAAAYE/mvkA9pDW9X8/s1600-h/23072009014.jpg" TargetMode="External"/><Relationship Id="rId15" Type="http://schemas.openxmlformats.org/officeDocument/2006/relationships/hyperlink" Target="http://3.bp.blogspot.com/_9SSjSrxQrgg/S4T1sLOUP4I/AAAAAAAAAX0/3VtW4xu14ZU/s1600-h/sawah.bmp"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bp.blogspot.com/_9SSjSrxQrgg/S4Ty9p0ayzI/AAAAAAAAAXc/Ft-L0LZAkKM/s1600-h/r.+sal.bmp"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 kusuma</dc:creator>
  <cp:lastModifiedBy>Hendra kusuma</cp:lastModifiedBy>
  <cp:revision>1</cp:revision>
  <dcterms:created xsi:type="dcterms:W3CDTF">2011-10-24T07:42:00Z</dcterms:created>
  <dcterms:modified xsi:type="dcterms:W3CDTF">2011-10-24T07:44:00Z</dcterms:modified>
</cp:coreProperties>
</file>