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DC" w:rsidRPr="00841CDC" w:rsidRDefault="00841CDC" w:rsidP="00841CDC">
      <w:pPr>
        <w:rPr>
          <w:b/>
          <w:bCs/>
        </w:rPr>
      </w:pPr>
      <w:hyperlink r:id="rId5" w:tooltip="Permanent link to CONTOH PERENCANAAN BALOK BETON BERTULANG" w:history="1">
        <w:r w:rsidRPr="00841CDC">
          <w:rPr>
            <w:rStyle w:val="Hyperlink"/>
            <w:b/>
            <w:bCs/>
          </w:rPr>
          <w:t>CONTOH PERENCANAAN BALOK BETON BERTULANG</w:t>
        </w:r>
      </w:hyperlink>
    </w:p>
    <w:p w:rsidR="00841CDC" w:rsidRPr="00841CDC" w:rsidRDefault="00841CDC" w:rsidP="00841CDC">
      <w:r w:rsidRPr="00841CDC">
        <w:t xml:space="preserve">Posted by </w:t>
      </w:r>
      <w:hyperlink r:id="rId6" w:history="1">
        <w:r w:rsidRPr="00841CDC">
          <w:rPr>
            <w:rStyle w:val="Hyperlink"/>
          </w:rPr>
          <w:t>handoko10</w:t>
        </w:r>
      </w:hyperlink>
      <w:r w:rsidRPr="00841CDC">
        <w:t xml:space="preserve"> pada 3 Maret 2010</w:t>
      </w:r>
    </w:p>
    <w:p w:rsidR="00841CDC" w:rsidRPr="00841CDC" w:rsidRDefault="00841CDC" w:rsidP="00841CDC">
      <w:r w:rsidRPr="00841CDC">
        <w:rPr>
          <w:b/>
          <w:bCs/>
        </w:rPr>
        <w:t>4.5.1 Perencanaan Balok Anak</w:t>
      </w:r>
    </w:p>
    <w:p w:rsidR="00841CDC" w:rsidRPr="00841CDC" w:rsidRDefault="00841CDC" w:rsidP="00841CDC">
      <w:r w:rsidRPr="00841CDC">
        <w:t xml:space="preserve">Pada struktur bangunan gedung ini direncanakan menggunakan balok anak dengan dimensi </w:t>
      </w:r>
      <w:r w:rsidRPr="00841CDC">
        <w:drawing>
          <wp:inline distT="0" distB="0" distL="0" distR="0">
            <wp:extent cx="329565" cy="318770"/>
            <wp:effectExtent l="0" t="0" r="0" b="5080"/>
            <wp:docPr id="44" name="Picture 44" descr="clip_image0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cm. Untuk mengetahui besaran beban yang ditumpu tiap balok dan balok anak dalam struktur gedung ini melalui pembagian beban ekuivalen dari plat yang gayanya ditransfer ke balok dan balok anak.</w:t>
      </w:r>
    </w:p>
    <w:p w:rsidR="00841CDC" w:rsidRPr="00841CDC" w:rsidRDefault="00841CDC" w:rsidP="00841CDC">
      <w:r w:rsidRPr="00841CDC">
        <w:t>Mutu bahan: – f’c = 25 MPa</w:t>
      </w:r>
    </w:p>
    <w:p w:rsidR="00841CDC" w:rsidRPr="00841CDC" w:rsidRDefault="00841CDC" w:rsidP="00841CDC">
      <w:r w:rsidRPr="00841CDC">
        <w:t>- fy = 400 MPa</w:t>
      </w:r>
    </w:p>
    <w:p w:rsidR="00841CDC" w:rsidRPr="00841CDC" w:rsidRDefault="00841CDC" w:rsidP="00841CDC">
      <w:r w:rsidRPr="00841CDC">
        <w:t>Denah balok anak dari struktur gedung ini adalah sebagai berikut:</w:t>
      </w:r>
    </w:p>
    <w:p w:rsidR="00841CDC" w:rsidRPr="00841CDC" w:rsidRDefault="00841CDC" w:rsidP="00841CDC">
      <w:r w:rsidRPr="00841CDC">
        <w:drawing>
          <wp:inline distT="0" distB="0" distL="0" distR="0">
            <wp:extent cx="5008245" cy="2604770"/>
            <wp:effectExtent l="0" t="0" r="1905" b="0"/>
            <wp:docPr id="43" name="Picture 43" descr="clip_image0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drawing>
          <wp:inline distT="0" distB="0" distL="0" distR="0">
            <wp:extent cx="4838065" cy="2764155"/>
            <wp:effectExtent l="0" t="0" r="635" b="0"/>
            <wp:docPr id="42" name="Picture 42" descr="clip_image00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lastRenderedPageBreak/>
        <w:drawing>
          <wp:inline distT="0" distB="0" distL="0" distR="0">
            <wp:extent cx="4827270" cy="2881630"/>
            <wp:effectExtent l="0" t="0" r="0" b="0"/>
            <wp:docPr id="41" name="Picture 41" descr="clip_image00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drawing>
          <wp:inline distT="0" distB="0" distL="0" distR="0">
            <wp:extent cx="4699635" cy="2860040"/>
            <wp:effectExtent l="0" t="0" r="5715" b="0"/>
            <wp:docPr id="40" name="Picture 40" descr="clip_image0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1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rPr>
          <w:b/>
          <w:bCs/>
        </w:rPr>
        <w:t xml:space="preserve">Gambar 4.25 </w:t>
      </w:r>
      <w:r w:rsidRPr="00841CDC">
        <w:rPr>
          <w:b/>
          <w:bCs/>
          <w:i/>
          <w:iCs/>
        </w:rPr>
        <w:t>Denah Struktur Balok Anak Lantai 1 s/d 4 dan Pelat Atap</w:t>
      </w:r>
    </w:p>
    <w:p w:rsidR="00841CDC" w:rsidRPr="00841CDC" w:rsidRDefault="00841CDC" w:rsidP="00841CDC">
      <w:r w:rsidRPr="00841CDC">
        <w:rPr>
          <w:b/>
          <w:bCs/>
        </w:rPr>
        <w:t>4.5.2 Metode Pembebanan</w:t>
      </w:r>
    </w:p>
    <w:p w:rsidR="00841CDC" w:rsidRPr="00841CDC" w:rsidRDefault="00841CDC" w:rsidP="00841CDC">
      <w:r w:rsidRPr="00841CDC">
        <w:t>Pelimpahan beban merata pada balok-balok struktur dilakukan dengan metode amplop. Dengan cara ini, balok-balok struktur tersebut ada yang memikul beban trapesium dan beban segitiga. Untuk memudahkan perhitungan, beban trapesium dan beban segitiga diubah menjadi beban merata ekuivalen (q</w:t>
      </w:r>
      <w:r w:rsidRPr="00841CDC">
        <w:rPr>
          <w:vertAlign w:val="subscript"/>
        </w:rPr>
        <w:t>c</w:t>
      </w:r>
      <w:r w:rsidRPr="00841CDC">
        <w:t>).</w:t>
      </w:r>
    </w:p>
    <w:p w:rsidR="00841CDC" w:rsidRPr="00841CDC" w:rsidRDefault="00841CDC" w:rsidP="00841CDC">
      <w:r w:rsidRPr="00841CDC">
        <w:t>Rumus:</w:t>
      </w:r>
    </w:p>
    <w:p w:rsidR="00841CDC" w:rsidRPr="00841CDC" w:rsidRDefault="00841CDC" w:rsidP="00841CDC">
      <w:r w:rsidRPr="00841CDC">
        <w:t>Ø Beban trapesium diubah menjadi beban merata ekuivalen</w:t>
      </w:r>
    </w:p>
    <w:p w:rsidR="00841CDC" w:rsidRPr="00841CDC" w:rsidRDefault="00841CDC" w:rsidP="00841CDC">
      <w:r w:rsidRPr="00841CDC">
        <w:t>q</w:t>
      </w:r>
      <w:r w:rsidRPr="00841CDC">
        <w:rPr>
          <w:vertAlign w:val="subscript"/>
        </w:rPr>
        <w:t>ek</w:t>
      </w:r>
      <w:r w:rsidRPr="00841CDC">
        <w:rPr>
          <w:b/>
          <w:bCs/>
        </w:rPr>
        <w:t xml:space="preserve"> = </w:t>
      </w:r>
      <w:r w:rsidRPr="00841CDC">
        <w:rPr>
          <w:b/>
          <w:bCs/>
        </w:rPr>
        <w:drawing>
          <wp:inline distT="0" distB="0" distL="0" distR="0">
            <wp:extent cx="1595120" cy="266065"/>
            <wp:effectExtent l="0" t="0" r="5080" b="635"/>
            <wp:docPr id="39" name="Picture 39" descr="clip_image0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1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lastRenderedPageBreak/>
        <w:t>Ø Beban segitiga diubah menjadi beban merata ekuivalen</w:t>
      </w:r>
    </w:p>
    <w:p w:rsidR="00841CDC" w:rsidRPr="00841CDC" w:rsidRDefault="00841CDC" w:rsidP="00841CDC">
      <w:r w:rsidRPr="00841CDC">
        <w:t>q</w:t>
      </w:r>
      <w:r w:rsidRPr="00841CDC">
        <w:rPr>
          <w:vertAlign w:val="subscript"/>
        </w:rPr>
        <w:t>e</w:t>
      </w:r>
      <w:r w:rsidRPr="00841CDC">
        <w:t xml:space="preserve"> = </w:t>
      </w:r>
      <w:r w:rsidRPr="00841CDC">
        <w:drawing>
          <wp:inline distT="0" distB="0" distL="0" distR="0">
            <wp:extent cx="425450" cy="223520"/>
            <wp:effectExtent l="0" t="0" r="0" b="5080"/>
            <wp:docPr id="38" name="Picture 38" descr="clip_image01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1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Dimana: L</w:t>
      </w:r>
      <w:r w:rsidRPr="00841CDC">
        <w:rPr>
          <w:vertAlign w:val="subscript"/>
        </w:rPr>
        <w:t>x</w:t>
      </w:r>
      <w:r w:rsidRPr="00841CDC">
        <w:t xml:space="preserve"> dan L</w:t>
      </w:r>
      <w:r w:rsidRPr="00841CDC">
        <w:rPr>
          <w:vertAlign w:val="subscript"/>
        </w:rPr>
        <w:t>y</w:t>
      </w:r>
      <w:r w:rsidRPr="00841CDC">
        <w:t xml:space="preserve"> adalah panjang bentang untuk segmen pelat.</w:t>
      </w:r>
    </w:p>
    <w:p w:rsidR="00841CDC" w:rsidRPr="00841CDC" w:rsidRDefault="00841CDC" w:rsidP="00841CDC">
      <w:r w:rsidRPr="00841CDC">
        <w:rPr>
          <w:b/>
          <w:bCs/>
        </w:rPr>
        <w:t>4.5.3 Pembebanan Balok Anak</w:t>
      </w:r>
    </w:p>
    <w:p w:rsidR="00841CDC" w:rsidRPr="00841CDC" w:rsidRDefault="00841CDC" w:rsidP="00841CDC">
      <w:r w:rsidRPr="00841CDC">
        <w:t xml:space="preserve">□ </w:t>
      </w:r>
      <w:r w:rsidRPr="00841CDC">
        <w:rPr>
          <w:b/>
          <w:bCs/>
        </w:rPr>
        <w:t>Beban Tipe A (Kantor)</w:t>
      </w:r>
    </w:p>
    <w:p w:rsidR="00841CDC" w:rsidRPr="00841CDC" w:rsidRDefault="00841CDC" w:rsidP="00841CDC">
      <w:r w:rsidRPr="00841CDC">
        <w:t>1. Beban mati (DL)</w:t>
      </w:r>
    </w:p>
    <w:p w:rsidR="00841CDC" w:rsidRPr="00841CDC" w:rsidRDefault="00841CDC" w:rsidP="00841CDC">
      <w:r w:rsidRPr="00841CDC">
        <w:drawing>
          <wp:inline distT="0" distB="0" distL="0" distR="0">
            <wp:extent cx="4433570" cy="1329055"/>
            <wp:effectExtent l="0" t="0" r="5080" b="4445"/>
            <wp:docPr id="37" name="Picture 37" descr="clip_image01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_image01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2. Beban hidup (LL) = 250 kg/m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 xml:space="preserve">□ </w:t>
      </w:r>
      <w:r w:rsidRPr="00841CDC">
        <w:rPr>
          <w:b/>
          <w:bCs/>
        </w:rPr>
        <w:t>Beban Tipe B (Rumah Tinggal)</w:t>
      </w:r>
    </w:p>
    <w:p w:rsidR="00841CDC" w:rsidRPr="00841CDC" w:rsidRDefault="00841CDC" w:rsidP="00841CDC">
      <w:r w:rsidRPr="00841CDC">
        <w:t>1. Beban mati (DL)</w:t>
      </w:r>
    </w:p>
    <w:p w:rsidR="00841CDC" w:rsidRPr="00841CDC" w:rsidRDefault="00841CDC" w:rsidP="00841CDC">
      <w:r w:rsidRPr="00841CDC">
        <w:drawing>
          <wp:inline distT="0" distB="0" distL="0" distR="0">
            <wp:extent cx="4338320" cy="1308100"/>
            <wp:effectExtent l="0" t="0" r="5080" b="6350"/>
            <wp:docPr id="36" name="Picture 36" descr="clip_image016[1]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16[1]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2. Beban hidup (LL) = 200 kg/m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 xml:space="preserve">□ </w:t>
      </w:r>
      <w:r w:rsidRPr="00841CDC">
        <w:rPr>
          <w:b/>
          <w:bCs/>
        </w:rPr>
        <w:t>Beban Tipe C (Balkon)</w:t>
      </w:r>
    </w:p>
    <w:p w:rsidR="00841CDC" w:rsidRPr="00841CDC" w:rsidRDefault="00841CDC" w:rsidP="00841CDC">
      <w:r w:rsidRPr="00841CDC">
        <w:t>1. Beban mati (DL)</w:t>
      </w:r>
    </w:p>
    <w:p w:rsidR="00841CDC" w:rsidRPr="00841CDC" w:rsidRDefault="00841CDC" w:rsidP="00841CDC">
      <w:r w:rsidRPr="00841CDC">
        <w:drawing>
          <wp:inline distT="0" distB="0" distL="0" distR="0">
            <wp:extent cx="4316730" cy="1297305"/>
            <wp:effectExtent l="0" t="0" r="7620" b="0"/>
            <wp:docPr id="35" name="Picture 35" descr="clip_image016[2]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_image016[2]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2. Beban hidup (LL) = 300 kg/m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lastRenderedPageBreak/>
        <w:t xml:space="preserve">□ </w:t>
      </w:r>
      <w:r w:rsidRPr="00841CDC">
        <w:rPr>
          <w:b/>
          <w:bCs/>
        </w:rPr>
        <w:t>Beban Tipe D (Aula)</w:t>
      </w:r>
    </w:p>
    <w:p w:rsidR="00841CDC" w:rsidRPr="00841CDC" w:rsidRDefault="00841CDC" w:rsidP="00841CDC">
      <w:r w:rsidRPr="00841CDC">
        <w:t>1. Beban mati (DL)</w:t>
      </w:r>
    </w:p>
    <w:p w:rsidR="00841CDC" w:rsidRPr="00841CDC" w:rsidRDefault="00841CDC" w:rsidP="00841CDC">
      <w:r w:rsidRPr="00841CDC">
        <w:drawing>
          <wp:inline distT="0" distB="0" distL="0" distR="0">
            <wp:extent cx="4380865" cy="1318260"/>
            <wp:effectExtent l="0" t="0" r="635" b="0"/>
            <wp:docPr id="34" name="Picture 34" descr="clip_image016[3]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_image016[3]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2. Beban hidup (LL) = 400 kg/m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 xml:space="preserve">□ </w:t>
      </w:r>
      <w:r w:rsidRPr="00841CDC">
        <w:rPr>
          <w:b/>
          <w:bCs/>
        </w:rPr>
        <w:t>Beban Tipe E1 (Atap)</w:t>
      </w:r>
    </w:p>
    <w:p w:rsidR="00841CDC" w:rsidRPr="00841CDC" w:rsidRDefault="00841CDC" w:rsidP="00841CDC">
      <w:r w:rsidRPr="00841CDC">
        <w:t>1. Beban mati (DL)</w:t>
      </w:r>
    </w:p>
    <w:p w:rsidR="00841CDC" w:rsidRPr="00841CDC" w:rsidRDefault="00841CDC" w:rsidP="00841CDC">
      <w:r w:rsidRPr="00841CDC">
        <w:rPr>
          <w:vertAlign w:val="superscript"/>
        </w:rPr>
        <w:drawing>
          <wp:inline distT="0" distB="0" distL="0" distR="0">
            <wp:extent cx="4476115" cy="1308100"/>
            <wp:effectExtent l="0" t="0" r="635" b="6350"/>
            <wp:docPr id="33" name="Picture 33" descr="clip_image01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_image018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2. Beban hidup (LL) = 100 kg/m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 xml:space="preserve">□ </w:t>
      </w:r>
      <w:r w:rsidRPr="00841CDC">
        <w:rPr>
          <w:b/>
          <w:bCs/>
        </w:rPr>
        <w:t>Beban Tipe E2 (Atap)</w:t>
      </w:r>
    </w:p>
    <w:p w:rsidR="00841CDC" w:rsidRPr="00841CDC" w:rsidRDefault="00841CDC" w:rsidP="00841CDC">
      <w:r w:rsidRPr="00841CDC">
        <w:t>1. Beban mati (DL)</w:t>
      </w:r>
    </w:p>
    <w:p w:rsidR="00841CDC" w:rsidRPr="00841CDC" w:rsidRDefault="00841CDC" w:rsidP="00841CDC">
      <w:r w:rsidRPr="00841CDC">
        <w:rPr>
          <w:vertAlign w:val="superscript"/>
        </w:rPr>
        <w:drawing>
          <wp:inline distT="0" distB="0" distL="0" distR="0">
            <wp:extent cx="4497705" cy="1371600"/>
            <wp:effectExtent l="0" t="0" r="0" b="0"/>
            <wp:docPr id="32" name="Picture 32" descr="clip_image02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_image02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2. Beban hidup (LL) = 100 kg/m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rPr>
          <w:u w:val="single"/>
        </w:rPr>
        <w:t xml:space="preserve">Contoh perhitungan beban dan gaya dalam balok </w:t>
      </w:r>
    </w:p>
    <w:p w:rsidR="00841CDC" w:rsidRPr="00841CDC" w:rsidRDefault="00841CDC" w:rsidP="00841CDC">
      <w:r w:rsidRPr="00841CDC">
        <w:t>Balok anak untuk beban A pada Lantai 1 Þ Ba</w:t>
      </w:r>
      <w:r w:rsidRPr="00841CDC">
        <w:rPr>
          <w:vertAlign w:val="subscript"/>
        </w:rPr>
        <w:t xml:space="preserve"> (1A-1A)</w:t>
      </w:r>
    </w:p>
    <w:p w:rsidR="00841CDC" w:rsidRPr="00841CDC" w:rsidRDefault="00841CDC" w:rsidP="00841CDC">
      <w:r w:rsidRPr="00841CDC">
        <w:t xml:space="preserve">Dimensi balok adalah </w:t>
      </w:r>
      <w:r w:rsidRPr="00841CDC">
        <w:drawing>
          <wp:inline distT="0" distB="0" distL="0" distR="0">
            <wp:extent cx="233680" cy="201930"/>
            <wp:effectExtent l="0" t="0" r="0" b="7620"/>
            <wp:docPr id="31" name="Picture 31" descr="clip_image002[1]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_image002[1]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cm</w:t>
      </w:r>
    </w:p>
    <w:p w:rsidR="00841CDC" w:rsidRPr="00841CDC" w:rsidRDefault="00841CDC" w:rsidP="00841CDC">
      <w:r w:rsidRPr="00841CDC">
        <w:lastRenderedPageBreak/>
        <w:drawing>
          <wp:inline distT="0" distB="0" distL="0" distR="0">
            <wp:extent cx="3348990" cy="2115820"/>
            <wp:effectExtent l="0" t="0" r="0" b="0"/>
            <wp:docPr id="30" name="Picture 30" descr="clip_image02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_image02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rPr>
          <w:b/>
          <w:bCs/>
        </w:rPr>
        <w:t xml:space="preserve">Gambar 4.26 </w:t>
      </w:r>
      <w:r w:rsidRPr="00841CDC">
        <w:rPr>
          <w:b/>
          <w:bCs/>
          <w:i/>
          <w:iCs/>
        </w:rPr>
        <w:t>Pola</w:t>
      </w:r>
      <w:r w:rsidRPr="00841CDC">
        <w:rPr>
          <w:b/>
          <w:bCs/>
        </w:rPr>
        <w:t xml:space="preserve"> </w:t>
      </w:r>
      <w:r w:rsidRPr="00841CDC">
        <w:rPr>
          <w:b/>
          <w:bCs/>
          <w:i/>
          <w:iCs/>
        </w:rPr>
        <w:t>Pembebanan Ba</w:t>
      </w:r>
      <w:r w:rsidRPr="00841CDC">
        <w:rPr>
          <w:b/>
          <w:bCs/>
          <w:i/>
          <w:iCs/>
          <w:vertAlign w:val="subscript"/>
        </w:rPr>
        <w:t>(1A-1A)</w:t>
      </w:r>
    </w:p>
    <w:p w:rsidR="00841CDC" w:rsidRPr="00841CDC" w:rsidRDefault="00841CDC" w:rsidP="00841CDC">
      <w:r w:rsidRPr="00841CDC">
        <w:t>- Beban mati (DL)</w:t>
      </w:r>
    </w:p>
    <w:p w:rsidR="00841CDC" w:rsidRPr="00841CDC" w:rsidRDefault="00841CDC" w:rsidP="00841CDC">
      <w:r w:rsidRPr="00841CDC">
        <w:t>q</w:t>
      </w:r>
      <w:r w:rsidRPr="00841CDC">
        <w:rPr>
          <w:vertAlign w:val="subscript"/>
        </w:rPr>
        <w:t>ek</w:t>
      </w:r>
      <w:r w:rsidRPr="00841CDC">
        <w:rPr>
          <w:b/>
          <w:bCs/>
        </w:rPr>
        <w:t xml:space="preserve"> = </w:t>
      </w:r>
      <w:r w:rsidRPr="00841CDC">
        <w:rPr>
          <w:b/>
          <w:bCs/>
        </w:rPr>
        <w:drawing>
          <wp:inline distT="0" distB="0" distL="0" distR="0">
            <wp:extent cx="1605280" cy="531495"/>
            <wp:effectExtent l="0" t="0" r="0" b="1905"/>
            <wp:docPr id="29" name="Picture 29" descr="clip_image024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_image024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rPr>
          <w:b/>
          <w:bCs/>
        </w:rPr>
        <w:t xml:space="preserve">= </w:t>
      </w:r>
      <w:r w:rsidRPr="00841CDC">
        <w:rPr>
          <w:b/>
          <w:bCs/>
        </w:rPr>
        <w:drawing>
          <wp:inline distT="0" distB="0" distL="0" distR="0">
            <wp:extent cx="2286000" cy="403860"/>
            <wp:effectExtent l="0" t="0" r="0" b="0"/>
            <wp:docPr id="28" name="Picture 28" descr="clip_image02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_image02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= 1089,25 kg/m</w:t>
      </w:r>
    </w:p>
    <w:p w:rsidR="00841CDC" w:rsidRPr="00841CDC" w:rsidRDefault="00841CDC" w:rsidP="00841CDC">
      <w:r w:rsidRPr="00841CDC">
        <w:t>- Beban hidup (LL)</w:t>
      </w:r>
    </w:p>
    <w:p w:rsidR="00841CDC" w:rsidRPr="00841CDC" w:rsidRDefault="00841CDC" w:rsidP="00841CDC">
      <w:r w:rsidRPr="00841CDC">
        <w:t>q</w:t>
      </w:r>
      <w:r w:rsidRPr="00841CDC">
        <w:rPr>
          <w:vertAlign w:val="subscript"/>
        </w:rPr>
        <w:t>ek</w:t>
      </w:r>
      <w:r w:rsidRPr="00841CDC">
        <w:rPr>
          <w:b/>
          <w:bCs/>
        </w:rPr>
        <w:t xml:space="preserve"> = </w:t>
      </w:r>
      <w:r w:rsidRPr="00841CDC">
        <w:rPr>
          <w:b/>
          <w:bCs/>
        </w:rPr>
        <w:drawing>
          <wp:inline distT="0" distB="0" distL="0" distR="0">
            <wp:extent cx="1605280" cy="531495"/>
            <wp:effectExtent l="0" t="0" r="0" b="1905"/>
            <wp:docPr id="27" name="Picture 27" descr="clip_image024[1]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_image024[1]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rPr>
          <w:b/>
          <w:bCs/>
        </w:rPr>
        <w:t xml:space="preserve">= </w:t>
      </w:r>
      <w:r w:rsidRPr="00841CDC">
        <w:rPr>
          <w:b/>
          <w:bCs/>
        </w:rPr>
        <w:drawing>
          <wp:inline distT="0" distB="0" distL="0" distR="0">
            <wp:extent cx="2286000" cy="403860"/>
            <wp:effectExtent l="0" t="0" r="0" b="0"/>
            <wp:docPr id="26" name="Picture 26" descr="clip_image02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29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= 732,02 kg/m</w:t>
      </w:r>
    </w:p>
    <w:p w:rsidR="00841CDC" w:rsidRPr="00841CDC" w:rsidRDefault="00841CDC" w:rsidP="00841CDC">
      <w:r w:rsidRPr="00841CDC">
        <w:t>Dengan cara yang sama, dilakukan perhitungan terhadap balok anak yang lain dan ditabelkan sebagai berikut:</w:t>
      </w:r>
    </w:p>
    <w:p w:rsidR="00841CDC" w:rsidRPr="00841CDC" w:rsidRDefault="00841CDC" w:rsidP="00841CDC">
      <w:r w:rsidRPr="00841CDC">
        <w:rPr>
          <w:b/>
          <w:bCs/>
        </w:rPr>
        <w:t xml:space="preserve">Tabel 4.15 </w:t>
      </w:r>
      <w:r w:rsidRPr="00841CDC">
        <w:rPr>
          <w:b/>
          <w:bCs/>
          <w:i/>
          <w:iCs/>
        </w:rPr>
        <w:t>Pembebanan</w:t>
      </w:r>
      <w:r w:rsidRPr="00841CDC">
        <w:rPr>
          <w:b/>
          <w:bCs/>
        </w:rPr>
        <w:t xml:space="preserve"> </w:t>
      </w:r>
      <w:r w:rsidRPr="00841CDC">
        <w:rPr>
          <w:b/>
          <w:bCs/>
          <w:i/>
          <w:iCs/>
        </w:rPr>
        <w:t>Balok Anak Lantai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25"/>
        <w:gridCol w:w="1575"/>
        <w:gridCol w:w="825"/>
      </w:tblGrid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Balok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Panjang (m)</w:t>
            </w:r>
          </w:p>
        </w:tc>
        <w:tc>
          <w:tcPr>
            <w:tcW w:w="1575" w:type="dxa"/>
            <w:vAlign w:val="center"/>
            <w:hideMark/>
          </w:tcPr>
          <w:p w:rsidR="00841CDC" w:rsidRPr="00841CDC" w:rsidRDefault="00841CDC" w:rsidP="00841CDC">
            <w:r w:rsidRPr="00841CDC">
              <w:t>Pembebanan</w:t>
            </w:r>
          </w:p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B. Mati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B. Hidup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(1A-1A)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1089.25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732.02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lastRenderedPageBreak/>
              <w:t>BA</w:t>
            </w:r>
            <w:r w:rsidRPr="00841CDC">
              <w:rPr>
                <w:vertAlign w:val="subscript"/>
              </w:rPr>
              <w:t>(2A-2A)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1077.06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723.83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(3A-3A)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2.75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682.00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458.33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(4A-4A)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620.00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416.67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(5A-5A)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865.64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581.75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(5A-9A-8A)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847.57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569.60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(6A)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381.27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256.23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(2A-3A)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812.01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545.70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(4A-5A)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794.08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533.65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(10E)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175.00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(10E-11E)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350.00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100.00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(11E)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175.00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(10E)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4.25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251.60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71.89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(11E)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1.75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198.21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56.63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1.9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235.36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158.17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(8A-9A)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359.60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241.67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(9A)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1.65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200.27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134.59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(7A-8A)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1.85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443.87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298.30</w:t>
            </w:r>
          </w:p>
        </w:tc>
      </w:tr>
    </w:tbl>
    <w:p w:rsidR="00841CDC" w:rsidRPr="00841CDC" w:rsidRDefault="00841CDC" w:rsidP="00841CDC">
      <w:r w:rsidRPr="00841CDC">
        <w:rPr>
          <w:b/>
          <w:bCs/>
        </w:rPr>
        <w:t xml:space="preserve">Tabel 4.16 </w:t>
      </w:r>
      <w:r w:rsidRPr="00841CDC">
        <w:rPr>
          <w:b/>
          <w:bCs/>
          <w:i/>
          <w:iCs/>
        </w:rPr>
        <w:t>Pembebanan Balok Anak Lantai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25"/>
        <w:gridCol w:w="1575"/>
        <w:gridCol w:w="825"/>
      </w:tblGrid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Balok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Panjang (m)</w:t>
            </w:r>
          </w:p>
        </w:tc>
        <w:tc>
          <w:tcPr>
            <w:tcW w:w="1575" w:type="dxa"/>
            <w:vAlign w:val="center"/>
            <w:hideMark/>
          </w:tcPr>
          <w:p w:rsidR="00841CDC" w:rsidRPr="00841CDC" w:rsidRDefault="00841CDC" w:rsidP="00841CDC">
            <w:r w:rsidRPr="00841CDC">
              <w:t>Pembebanan</w:t>
            </w:r>
          </w:p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B. Mati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B. Hidup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(1B-1B)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1089.25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585.62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(2B-2B)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1077.06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579.07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(12C)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429.85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346.66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(3B-3B)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2.75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682.00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366.67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(4B-4B)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620.00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333.33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lastRenderedPageBreak/>
              <w:t>BA</w:t>
            </w:r>
            <w:r w:rsidRPr="00841CDC">
              <w:rPr>
                <w:vertAlign w:val="subscript"/>
              </w:rPr>
              <w:t>(5B-5B)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865.64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465.40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(5B-9B-8B)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847.57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455.68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(6B)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381.27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204.98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Balok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Panjang (m)</w:t>
            </w:r>
          </w:p>
        </w:tc>
        <w:tc>
          <w:tcPr>
            <w:tcW w:w="1575" w:type="dxa"/>
            <w:vAlign w:val="center"/>
            <w:hideMark/>
          </w:tcPr>
          <w:p w:rsidR="00841CDC" w:rsidRPr="00841CDC" w:rsidRDefault="00841CDC" w:rsidP="00841CDC">
            <w:r w:rsidRPr="00841CDC">
              <w:t>Pembebanan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B. Mati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B. Hidup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(13C-13C)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496.00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400.00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(2B-3B)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812.01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436.56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(4B-5B)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794.08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426.92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(13C)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327.80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264.36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1.9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235.36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126.54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(8B-9B)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359.60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193.33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(9B)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1.65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200.27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107.67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(7B-8B)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1.85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443.87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238.64</w:t>
            </w:r>
          </w:p>
        </w:tc>
      </w:tr>
    </w:tbl>
    <w:p w:rsidR="00841CDC" w:rsidRPr="00841CDC" w:rsidRDefault="00841CDC" w:rsidP="00841CDC">
      <w:r w:rsidRPr="00841CDC">
        <w:rPr>
          <w:b/>
          <w:bCs/>
        </w:rPr>
        <w:t xml:space="preserve">Tabel 4.17 </w:t>
      </w:r>
      <w:r w:rsidRPr="00841CDC">
        <w:rPr>
          <w:b/>
          <w:bCs/>
          <w:i/>
          <w:iCs/>
        </w:rPr>
        <w:t>Pembebanan Balok Anak Lantai 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25"/>
        <w:gridCol w:w="1575"/>
        <w:gridCol w:w="825"/>
      </w:tblGrid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Balok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Panjang (m)</w:t>
            </w:r>
          </w:p>
        </w:tc>
        <w:tc>
          <w:tcPr>
            <w:tcW w:w="1575" w:type="dxa"/>
            <w:vAlign w:val="center"/>
            <w:hideMark/>
          </w:tcPr>
          <w:p w:rsidR="00841CDC" w:rsidRPr="00841CDC" w:rsidRDefault="00841CDC" w:rsidP="00841CDC">
            <w:r w:rsidRPr="00841CDC">
              <w:t>Pembebanan</w:t>
            </w:r>
          </w:p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B. Mati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B. Hidup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(1B-1B)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1089.25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585.62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(1B-1E1)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1127.31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439.21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(1E1-1E1)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1165.38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292.81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(12C)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429.85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346.66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(2B-2B)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1077.06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579.07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(2B-2E1)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1127.31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439.21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(2E1-2E1)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1165.38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292.81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(3B-3E1)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2.75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705.83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275.00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lastRenderedPageBreak/>
              <w:t>BA</w:t>
            </w:r>
            <w:r w:rsidRPr="00841CDC">
              <w:rPr>
                <w:vertAlign w:val="subscript"/>
              </w:rPr>
              <w:t>(3E1-3E1)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2.75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729.67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183.33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(4B-4E1)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641.67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250.00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(4E1-4E1)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663.33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166.67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(5B-5E1)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895.89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349.05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(5E1-5E1)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926.14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232.70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(5B-9B-8B)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847.57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455.68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(6B)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381.27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204.98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(13E2-13E2)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466.67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133.33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(14E2-14E2)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350.00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100.00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(2B-3B)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812.01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436.56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(2E1-3E1)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868.76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218.28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(4B-5B)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794.08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426.92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Balok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Panjang (m)</w:t>
            </w:r>
          </w:p>
        </w:tc>
        <w:tc>
          <w:tcPr>
            <w:tcW w:w="1575" w:type="dxa"/>
            <w:vAlign w:val="center"/>
            <w:hideMark/>
          </w:tcPr>
          <w:p w:rsidR="00841CDC" w:rsidRPr="00841CDC" w:rsidRDefault="00841CDC" w:rsidP="00841CDC">
            <w:r w:rsidRPr="00841CDC">
              <w:t>Pembebanan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B. Mati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B. Hidup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(4E1-5E1)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849.58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213.46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(13E2)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308.42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88.12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(14E2)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244.96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69.99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1.9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235.36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126.54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(8B-9B)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359.60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193.33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(9B)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1.65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200.27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107.67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(7B-8B)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1.85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443.87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238.64</w:t>
            </w:r>
          </w:p>
        </w:tc>
      </w:tr>
    </w:tbl>
    <w:p w:rsidR="00841CDC" w:rsidRPr="00841CDC" w:rsidRDefault="00841CDC" w:rsidP="00841CDC">
      <w:r w:rsidRPr="00841CDC">
        <w:rPr>
          <w:b/>
          <w:bCs/>
        </w:rPr>
        <w:t xml:space="preserve">Tabel 4.18 </w:t>
      </w:r>
      <w:r w:rsidRPr="00841CDC">
        <w:rPr>
          <w:b/>
          <w:bCs/>
          <w:i/>
          <w:iCs/>
        </w:rPr>
        <w:t>Pembebanan Balok Anak Lantai 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25"/>
        <w:gridCol w:w="1575"/>
        <w:gridCol w:w="825"/>
      </w:tblGrid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Balok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Panjang (m)</w:t>
            </w:r>
          </w:p>
        </w:tc>
        <w:tc>
          <w:tcPr>
            <w:tcW w:w="1575" w:type="dxa"/>
            <w:vAlign w:val="center"/>
            <w:hideMark/>
          </w:tcPr>
          <w:p w:rsidR="00841CDC" w:rsidRPr="00841CDC" w:rsidRDefault="00841CDC" w:rsidP="00841CDC">
            <w:r w:rsidRPr="00841CDC">
              <w:t>Pembebanan</w:t>
            </w:r>
          </w:p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B. Mati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B. Hidup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gridAfter w:val="1"/>
          <w:wAfter w:w="825" w:type="dxa"/>
          <w:tblCellSpacing w:w="0" w:type="dxa"/>
        </w:trPr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lastRenderedPageBreak/>
              <w:t>BA</w:t>
            </w:r>
            <w:r w:rsidRPr="00841CDC">
              <w:rPr>
                <w:vertAlign w:val="subscript"/>
              </w:rPr>
              <w:t>(1D-1D)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1089.25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1171.24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(1D)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544.62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585.62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(12C)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429.85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346.66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(2D-2D)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1077.06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1158.13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538.53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289.53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(3B)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2.75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341.00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183.33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2.5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310.00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166.67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432.82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232.70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(5B-9B-8B)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847.57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455.68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(6B)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381.27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204.98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1.9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235.36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126.54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(8B-9B)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1.45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359.60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193.33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(9B)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1.65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200.27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107.67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(7B-8B)</w:t>
            </w:r>
          </w:p>
        </w:tc>
        <w:tc>
          <w:tcPr>
            <w:tcW w:w="765" w:type="dxa"/>
            <w:vAlign w:val="center"/>
            <w:hideMark/>
          </w:tcPr>
          <w:p w:rsidR="00841CDC" w:rsidRPr="00841CDC" w:rsidRDefault="00841CDC" w:rsidP="00841CDC">
            <w:r w:rsidRPr="00841CDC">
              <w:t>1.85</w:t>
            </w:r>
          </w:p>
        </w:tc>
        <w:tc>
          <w:tcPr>
            <w:tcW w:w="750" w:type="dxa"/>
            <w:vAlign w:val="center"/>
            <w:hideMark/>
          </w:tcPr>
          <w:p w:rsidR="00841CDC" w:rsidRPr="00841CDC" w:rsidRDefault="00841CDC" w:rsidP="00841CDC">
            <w:r w:rsidRPr="00841CDC">
              <w:t>443.87</w:t>
            </w:r>
          </w:p>
        </w:tc>
        <w:tc>
          <w:tcPr>
            <w:tcW w:w="825" w:type="dxa"/>
            <w:vAlign w:val="center"/>
            <w:hideMark/>
          </w:tcPr>
          <w:p w:rsidR="00841CDC" w:rsidRPr="00841CDC" w:rsidRDefault="00841CDC" w:rsidP="00841CDC">
            <w:r w:rsidRPr="00841CDC">
              <w:t>238.64</w:t>
            </w:r>
          </w:p>
        </w:tc>
      </w:tr>
    </w:tbl>
    <w:p w:rsidR="00841CDC" w:rsidRPr="00841CDC" w:rsidRDefault="00841CDC" w:rsidP="00841CDC">
      <w:r w:rsidRPr="00841CDC">
        <w:rPr>
          <w:b/>
          <w:bCs/>
        </w:rPr>
        <w:t xml:space="preserve">Tabel 4.19 </w:t>
      </w:r>
      <w:r w:rsidRPr="00841CDC">
        <w:rPr>
          <w:b/>
          <w:bCs/>
          <w:i/>
          <w:iCs/>
        </w:rPr>
        <w:t>Pembebanan Balok Anak Plat Atap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40"/>
        <w:gridCol w:w="1515"/>
        <w:gridCol w:w="840"/>
      </w:tblGrid>
      <w:tr w:rsidR="00841CDC" w:rsidRPr="00841CDC" w:rsidTr="00841CDC">
        <w:trPr>
          <w:gridAfter w:val="1"/>
          <w:wAfter w:w="840" w:type="dxa"/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Balok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Panjang (m)</w:t>
            </w:r>
          </w:p>
        </w:tc>
        <w:tc>
          <w:tcPr>
            <w:tcW w:w="1515" w:type="dxa"/>
            <w:vAlign w:val="center"/>
            <w:hideMark/>
          </w:tcPr>
          <w:p w:rsidR="00841CDC" w:rsidRPr="00841CDC" w:rsidRDefault="00841CDC" w:rsidP="00841CDC">
            <w:r w:rsidRPr="00841CDC">
              <w:t>Pembebanan</w:t>
            </w:r>
          </w:p>
        </w:tc>
      </w:tr>
      <w:tr w:rsidR="00841CDC" w:rsidRPr="00841CDC" w:rsidTr="00841CDC">
        <w:trPr>
          <w:gridAfter w:val="1"/>
          <w:wAfter w:w="840" w:type="dxa"/>
          <w:tblCellSpacing w:w="0" w:type="dxa"/>
        </w:trPr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B. Mati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B. Hidup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gridAfter w:val="1"/>
          <w:wAfter w:w="840" w:type="dxa"/>
          <w:tblCellSpacing w:w="0" w:type="dxa"/>
        </w:trPr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(kg/m)</w:t>
            </w:r>
          </w:p>
        </w:tc>
        <w:tc>
          <w:tcPr>
            <w:tcW w:w="0" w:type="auto"/>
            <w:vAlign w:val="center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582.69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146.40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(16E1)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5.45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462.61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116.23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(2E1)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576.17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144.77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(12E1)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5.25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459.90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115.55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(3E1)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2.75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364.83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91.67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(4E1)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2.5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331.67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83.33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463.07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116.35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(5E1-9E1-8E1)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906.81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227.84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lastRenderedPageBreak/>
              <w:t>BA</w:t>
            </w:r>
            <w:r w:rsidRPr="00841CDC">
              <w:rPr>
                <w:vertAlign w:val="subscript"/>
              </w:rPr>
              <w:t>(5E1-5E1)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926.14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232.70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(15E1)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3.5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412.89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103.74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(14E2-14E2)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1.5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350.00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100.00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(14E2)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1.5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175.00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50.00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(14E2)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3.35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244.96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69.99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1.9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497.61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125.03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(8E1-9E1)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1.45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384.73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96.67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(9E1)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1.65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433.17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108.84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1035" w:type="dxa"/>
            <w:vAlign w:val="center"/>
            <w:hideMark/>
          </w:tcPr>
          <w:p w:rsidR="00841CDC" w:rsidRPr="00841CDC" w:rsidRDefault="00841CDC" w:rsidP="00841CDC">
            <w:r w:rsidRPr="00841CDC">
              <w:t>BA</w:t>
            </w:r>
            <w:r w:rsidRPr="00841CDC">
              <w:rPr>
                <w:vertAlign w:val="subscript"/>
              </w:rPr>
              <w:t>(7E1-8E1)</w:t>
            </w:r>
          </w:p>
        </w:tc>
        <w:tc>
          <w:tcPr>
            <w:tcW w:w="675" w:type="dxa"/>
            <w:vAlign w:val="center"/>
            <w:hideMark/>
          </w:tcPr>
          <w:p w:rsidR="00841CDC" w:rsidRPr="00841CDC" w:rsidRDefault="00841CDC" w:rsidP="00841CDC">
            <w:r w:rsidRPr="00841CDC">
              <w:t>1.85</w:t>
            </w:r>
          </w:p>
        </w:tc>
        <w:tc>
          <w:tcPr>
            <w:tcW w:w="690" w:type="dxa"/>
            <w:vAlign w:val="center"/>
            <w:hideMark/>
          </w:tcPr>
          <w:p w:rsidR="00841CDC" w:rsidRPr="00841CDC" w:rsidRDefault="00841CDC" w:rsidP="00841CDC">
            <w:r w:rsidRPr="00841CDC">
              <w:t>474.90</w:t>
            </w:r>
          </w:p>
        </w:tc>
        <w:tc>
          <w:tcPr>
            <w:tcW w:w="840" w:type="dxa"/>
            <w:vAlign w:val="center"/>
            <w:hideMark/>
          </w:tcPr>
          <w:p w:rsidR="00841CDC" w:rsidRPr="00841CDC" w:rsidRDefault="00841CDC" w:rsidP="00841CDC">
            <w:r w:rsidRPr="00841CDC">
              <w:t>119.32</w:t>
            </w:r>
          </w:p>
        </w:tc>
      </w:tr>
    </w:tbl>
    <w:p w:rsidR="00841CDC" w:rsidRPr="00841CDC" w:rsidRDefault="00841CDC" w:rsidP="00841CDC">
      <w:r w:rsidRPr="00841CDC">
        <w:rPr>
          <w:b/>
          <w:bCs/>
        </w:rPr>
        <w:t>4.5.1 Perhitungan Tulangan Balok Anak</w:t>
      </w:r>
    </w:p>
    <w:p w:rsidR="00841CDC" w:rsidRPr="00841CDC" w:rsidRDefault="00841CDC" w:rsidP="00841CDC">
      <w:r w:rsidRPr="00841CDC">
        <w:rPr>
          <w:b/>
          <w:bCs/>
        </w:rPr>
        <w:t>4.5.5.1 Tulangan Lentur</w:t>
      </w:r>
    </w:p>
    <w:p w:rsidR="00841CDC" w:rsidRPr="00841CDC" w:rsidRDefault="00841CDC" w:rsidP="00841CDC">
      <w:r w:rsidRPr="00841CDC">
        <w:t>Contoh perhitungan tulangan lentur balok anak Ba1 lantai 1</w:t>
      </w:r>
    </w:p>
    <w:p w:rsidR="00841CDC" w:rsidRPr="00841CDC" w:rsidRDefault="00841CDC" w:rsidP="00841CDC">
      <w:r w:rsidRPr="00841CDC">
        <w:t xml:space="preserve">M </w:t>
      </w:r>
      <w:r w:rsidRPr="00841CDC">
        <w:rPr>
          <w:vertAlign w:val="subscript"/>
        </w:rPr>
        <w:t>tump</w:t>
      </w:r>
      <w:r w:rsidRPr="00841CDC">
        <w:t xml:space="preserve"> = 6134,4 kgm = 61,344 kNm</w:t>
      </w:r>
    </w:p>
    <w:p w:rsidR="00841CDC" w:rsidRPr="00841CDC" w:rsidRDefault="00841CDC" w:rsidP="00841CDC">
      <w:r w:rsidRPr="00841CDC">
        <w:t xml:space="preserve">M </w:t>
      </w:r>
      <w:r w:rsidRPr="00841CDC">
        <w:rPr>
          <w:vertAlign w:val="subscript"/>
        </w:rPr>
        <w:t>lap</w:t>
      </w:r>
      <w:r w:rsidRPr="00841CDC">
        <w:t xml:space="preserve"> = 3067,2 kgm = 30,672 kNm</w:t>
      </w:r>
    </w:p>
    <w:p w:rsidR="00841CDC" w:rsidRPr="00841CDC" w:rsidRDefault="00841CDC" w:rsidP="00841CDC">
      <w:r w:rsidRPr="00841CDC">
        <w:t>Tinggi balok (h) = 350 mm</w:t>
      </w:r>
    </w:p>
    <w:p w:rsidR="00841CDC" w:rsidRPr="00841CDC" w:rsidRDefault="00841CDC" w:rsidP="00841CDC">
      <w:r w:rsidRPr="00841CDC">
        <w:t>Lebar balok (b) = 250 mm</w:t>
      </w:r>
    </w:p>
    <w:p w:rsidR="00841CDC" w:rsidRPr="00841CDC" w:rsidRDefault="00841CDC" w:rsidP="00841CDC">
      <w:r w:rsidRPr="00841CDC">
        <w:t>Penutup beton (p) = 40 mm</w:t>
      </w:r>
    </w:p>
    <w:p w:rsidR="00841CDC" w:rsidRPr="00841CDC" w:rsidRDefault="00841CDC" w:rsidP="00841CDC">
      <w:r w:rsidRPr="00841CDC">
        <w:t>Diameter tulangan (D) = 16 mm</w:t>
      </w:r>
    </w:p>
    <w:p w:rsidR="00841CDC" w:rsidRPr="00841CDC" w:rsidRDefault="00841CDC" w:rsidP="00841CDC">
      <w:r w:rsidRPr="00841CDC">
        <w:t>Diameter sengkang (ø) = 8 mm</w:t>
      </w:r>
    </w:p>
    <w:p w:rsidR="00841CDC" w:rsidRPr="00841CDC" w:rsidRDefault="00841CDC" w:rsidP="00841CDC">
      <w:r w:rsidRPr="00841CDC">
        <w:t>Tinggi efektif (d) = h – p – ø – ½ D</w:t>
      </w:r>
    </w:p>
    <w:p w:rsidR="00841CDC" w:rsidRPr="00841CDC" w:rsidRDefault="00841CDC" w:rsidP="00841CDC">
      <w:r w:rsidRPr="00841CDC">
        <w:t>= 350 – 40 – 8 – ½ . 16</w:t>
      </w:r>
    </w:p>
    <w:p w:rsidR="00841CDC" w:rsidRPr="00841CDC" w:rsidRDefault="00841CDC" w:rsidP="00841CDC">
      <w:r w:rsidRPr="00841CDC">
        <w:t>= 294 mm</w:t>
      </w:r>
    </w:p>
    <w:p w:rsidR="00841CDC" w:rsidRPr="00841CDC" w:rsidRDefault="00841CDC" w:rsidP="00841CDC">
      <w:r w:rsidRPr="00841CDC">
        <w:t>f’c = 25 Mpa</w:t>
      </w:r>
    </w:p>
    <w:p w:rsidR="00841CDC" w:rsidRPr="00841CDC" w:rsidRDefault="00841CDC" w:rsidP="00841CDC">
      <w:r w:rsidRPr="00841CDC">
        <w:t>fy = 400 Mpa</w:t>
      </w:r>
    </w:p>
    <w:p w:rsidR="00841CDC" w:rsidRPr="00841CDC" w:rsidRDefault="00841CDC" w:rsidP="00841CDC">
      <w:r w:rsidRPr="00841CDC">
        <w:rPr>
          <w:u w:val="single"/>
        </w:rPr>
        <w:t>Tulangan Tumpuan</w:t>
      </w:r>
    </w:p>
    <w:p w:rsidR="00841CDC" w:rsidRPr="00841CDC" w:rsidRDefault="00841CDC" w:rsidP="00841CDC">
      <w:r w:rsidRPr="00841CDC">
        <w:t>Mu = 61,344 kNm</w:t>
      </w:r>
    </w:p>
    <w:p w:rsidR="00841CDC" w:rsidRPr="00841CDC" w:rsidRDefault="00841CDC" w:rsidP="00841CDC">
      <w:r w:rsidRPr="00841CDC">
        <w:lastRenderedPageBreak/>
        <w:drawing>
          <wp:inline distT="0" distB="0" distL="0" distR="0">
            <wp:extent cx="2158365" cy="425450"/>
            <wp:effectExtent l="0" t="0" r="0" b="0"/>
            <wp:docPr id="25" name="Picture 25" descr="clip_image002[6]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ip_image002[6]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kN/m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drawing>
          <wp:inline distT="0" distB="0" distL="0" distR="0">
            <wp:extent cx="2211705" cy="488950"/>
            <wp:effectExtent l="0" t="0" r="0" b="6350"/>
            <wp:docPr id="24" name="Picture 24" descr="clip_image004[5]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_image004[5]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drawing>
          <wp:inline distT="0" distB="0" distL="0" distR="0">
            <wp:extent cx="2286000" cy="403860"/>
            <wp:effectExtent l="0" t="0" r="0" b="0"/>
            <wp:docPr id="23" name="Picture 23" descr="clip_image006[5]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p_image006[5]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drawing>
          <wp:inline distT="0" distB="0" distL="0" distR="0">
            <wp:extent cx="1626870" cy="223520"/>
            <wp:effectExtent l="0" t="0" r="0" b="5080"/>
            <wp:docPr id="22" name="Picture 22" descr="clip_image008[5]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p_image008[5]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Dengan rumus abc didapatkan nilai ρ = 0,0098</w:t>
      </w:r>
    </w:p>
    <w:p w:rsidR="00841CDC" w:rsidRPr="00841CDC" w:rsidRDefault="00841CDC" w:rsidP="00841CDC">
      <w:r w:rsidRPr="00841CDC">
        <w:t>Pemeriksaan syarat rasio penulangan (ρ</w:t>
      </w:r>
      <w:r w:rsidRPr="00841CDC">
        <w:rPr>
          <w:vertAlign w:val="subscript"/>
        </w:rPr>
        <w:t xml:space="preserve">min </w:t>
      </w:r>
      <w:r w:rsidRPr="00841CDC">
        <w:t>&lt; ρ &lt; ρ</w:t>
      </w:r>
      <w:r w:rsidRPr="00841CDC">
        <w:rPr>
          <w:vertAlign w:val="subscript"/>
        </w:rPr>
        <w:t>max</w:t>
      </w:r>
      <w:r w:rsidRPr="00841CDC">
        <w:t>)</w:t>
      </w:r>
    </w:p>
    <w:p w:rsidR="00841CDC" w:rsidRPr="00841CDC" w:rsidRDefault="00841CDC" w:rsidP="00841CDC">
      <w:r w:rsidRPr="00841CDC">
        <w:drawing>
          <wp:inline distT="0" distB="0" distL="0" distR="0">
            <wp:extent cx="1647825" cy="446405"/>
            <wp:effectExtent l="0" t="0" r="9525" b="0"/>
            <wp:docPr id="21" name="Picture 21" descr="clip_image010[5]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lip_image010[5]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drawing>
          <wp:inline distT="0" distB="0" distL="0" distR="0">
            <wp:extent cx="3710940" cy="467995"/>
            <wp:effectExtent l="0" t="0" r="3810" b="8255"/>
            <wp:docPr id="20" name="Picture 20" descr="clip_image012[4]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_image012[4]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As</w:t>
      </w:r>
      <w:r w:rsidRPr="00841CDC">
        <w:rPr>
          <w:vertAlign w:val="subscript"/>
        </w:rPr>
        <w:t>1</w:t>
      </w:r>
      <w:r w:rsidRPr="00841CDC">
        <w:t xml:space="preserve"> = ρ.b.d.10</w:t>
      </w:r>
      <w:r w:rsidRPr="00841CDC">
        <w:rPr>
          <w:vertAlign w:val="superscript"/>
        </w:rPr>
        <w:t>6</w:t>
      </w:r>
    </w:p>
    <w:p w:rsidR="00841CDC" w:rsidRPr="00841CDC" w:rsidRDefault="00841CDC" w:rsidP="00841CDC">
      <w:r w:rsidRPr="00841CDC">
        <w:t>= 0,0098 . 0,250 . 0,294 . 10</w:t>
      </w:r>
      <w:r w:rsidRPr="00841CDC">
        <w:rPr>
          <w:vertAlign w:val="superscript"/>
        </w:rPr>
        <w:t>6</w:t>
      </w:r>
    </w:p>
    <w:p w:rsidR="00841CDC" w:rsidRPr="00841CDC" w:rsidRDefault="00841CDC" w:rsidP="00841CDC">
      <w:r w:rsidRPr="00841CDC">
        <w:t>= 718,086 mm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>Dipakai tulangan tekan 2D16 (As terpasang = As</w:t>
      </w:r>
      <w:r w:rsidRPr="00841CDC">
        <w:rPr>
          <w:vertAlign w:val="subscript"/>
        </w:rPr>
        <w:t>2</w:t>
      </w:r>
      <w:r w:rsidRPr="00841CDC">
        <w:t xml:space="preserve"> = 402 mm</w:t>
      </w:r>
      <w:r w:rsidRPr="00841CDC">
        <w:rPr>
          <w:vertAlign w:val="superscript"/>
        </w:rPr>
        <w:t>2</w:t>
      </w:r>
      <w:r w:rsidRPr="00841CDC">
        <w:t>)</w:t>
      </w:r>
    </w:p>
    <w:p w:rsidR="00841CDC" w:rsidRPr="00841CDC" w:rsidRDefault="00841CDC" w:rsidP="00841CDC">
      <w:r w:rsidRPr="00841CDC">
        <w:t>As = As</w:t>
      </w:r>
      <w:r w:rsidRPr="00841CDC">
        <w:rPr>
          <w:vertAlign w:val="subscript"/>
        </w:rPr>
        <w:t>1</w:t>
      </w:r>
      <w:r w:rsidRPr="00841CDC">
        <w:t xml:space="preserve"> + As</w:t>
      </w:r>
      <w:r w:rsidRPr="00841CDC">
        <w:rPr>
          <w:vertAlign w:val="subscript"/>
        </w:rPr>
        <w:t>2</w:t>
      </w:r>
    </w:p>
    <w:p w:rsidR="00841CDC" w:rsidRPr="00841CDC" w:rsidRDefault="00841CDC" w:rsidP="00841CDC">
      <w:r w:rsidRPr="00841CDC">
        <w:t>= 718,086 + 402</w:t>
      </w:r>
    </w:p>
    <w:p w:rsidR="00841CDC" w:rsidRPr="00841CDC" w:rsidRDefault="00841CDC" w:rsidP="00841CDC">
      <w:r w:rsidRPr="00841CDC">
        <w:t>= 718,086 mm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>Digunakan tulangan tarik 6D16 (As = 1206 mm</w:t>
      </w:r>
      <w:r w:rsidRPr="00841CDC">
        <w:rPr>
          <w:vertAlign w:val="superscript"/>
        </w:rPr>
        <w:t>2</w:t>
      </w:r>
      <w:r w:rsidRPr="00841CDC">
        <w:t>)</w:t>
      </w:r>
    </w:p>
    <w:p w:rsidR="00841CDC" w:rsidRPr="00841CDC" w:rsidRDefault="00841CDC" w:rsidP="00841CDC">
      <w:r w:rsidRPr="00841CDC">
        <w:rPr>
          <w:u w:val="single"/>
        </w:rPr>
        <w:t>Tulangan Lapangan</w:t>
      </w:r>
    </w:p>
    <w:p w:rsidR="00841CDC" w:rsidRPr="00841CDC" w:rsidRDefault="00841CDC" w:rsidP="00841CDC">
      <w:r w:rsidRPr="00841CDC">
        <w:t>Mu = 30,672 kNm</w:t>
      </w:r>
    </w:p>
    <w:p w:rsidR="00841CDC" w:rsidRPr="00841CDC" w:rsidRDefault="00841CDC" w:rsidP="00841CDC">
      <w:r w:rsidRPr="00841CDC">
        <w:drawing>
          <wp:inline distT="0" distB="0" distL="0" distR="0">
            <wp:extent cx="2137410" cy="425450"/>
            <wp:effectExtent l="0" t="0" r="0" b="0"/>
            <wp:docPr id="19" name="Picture 19" descr="clip_image014[4]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p_image014[4]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kN/m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drawing>
          <wp:inline distT="0" distB="0" distL="0" distR="0">
            <wp:extent cx="2211705" cy="488950"/>
            <wp:effectExtent l="0" t="0" r="0" b="6350"/>
            <wp:docPr id="18" name="Picture 18" descr="clip_image004[6]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_image004[6]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lastRenderedPageBreak/>
        <w:drawing>
          <wp:inline distT="0" distB="0" distL="0" distR="0">
            <wp:extent cx="2286000" cy="403860"/>
            <wp:effectExtent l="0" t="0" r="0" b="0"/>
            <wp:docPr id="17" name="Picture 17" descr="clip_image016[11]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p_image016[11]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drawing>
          <wp:inline distT="0" distB="0" distL="0" distR="0">
            <wp:extent cx="1595120" cy="223520"/>
            <wp:effectExtent l="0" t="0" r="5080" b="5080"/>
            <wp:docPr id="16" name="Picture 16" descr="clip_image018[5]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lip_image018[5]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Dengan rumus abc didapatkan nilai ρ = 0,0046</w:t>
      </w:r>
    </w:p>
    <w:p w:rsidR="00841CDC" w:rsidRPr="00841CDC" w:rsidRDefault="00841CDC" w:rsidP="00841CDC">
      <w:r w:rsidRPr="00841CDC">
        <w:t>Pemeriksaan syarat rasio penulangan (ρ</w:t>
      </w:r>
      <w:r w:rsidRPr="00841CDC">
        <w:rPr>
          <w:vertAlign w:val="subscript"/>
        </w:rPr>
        <w:t xml:space="preserve">min </w:t>
      </w:r>
      <w:r w:rsidRPr="00841CDC">
        <w:t>&lt; ρ &lt; ρ</w:t>
      </w:r>
      <w:r w:rsidRPr="00841CDC">
        <w:rPr>
          <w:vertAlign w:val="subscript"/>
        </w:rPr>
        <w:t>max</w:t>
      </w:r>
      <w:r w:rsidRPr="00841CDC">
        <w:t>)</w:t>
      </w:r>
    </w:p>
    <w:p w:rsidR="00841CDC" w:rsidRPr="00841CDC" w:rsidRDefault="00841CDC" w:rsidP="00841CDC">
      <w:r w:rsidRPr="00841CDC">
        <w:drawing>
          <wp:inline distT="0" distB="0" distL="0" distR="0">
            <wp:extent cx="1647825" cy="446405"/>
            <wp:effectExtent l="0" t="0" r="9525" b="0"/>
            <wp:docPr id="15" name="Picture 15" descr="clip_image010[6]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lip_image010[6]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drawing>
          <wp:inline distT="0" distB="0" distL="0" distR="0">
            <wp:extent cx="3423920" cy="425450"/>
            <wp:effectExtent l="0" t="0" r="5080" b="0"/>
            <wp:docPr id="14" name="Picture 14" descr="clip_image012[5]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ip_image012[5]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As</w:t>
      </w:r>
      <w:r w:rsidRPr="00841CDC">
        <w:rPr>
          <w:vertAlign w:val="subscript"/>
        </w:rPr>
        <w:t>1</w:t>
      </w:r>
      <w:r w:rsidRPr="00841CDC">
        <w:t xml:space="preserve"> = ρ.b.d.10</w:t>
      </w:r>
      <w:r w:rsidRPr="00841CDC">
        <w:rPr>
          <w:vertAlign w:val="superscript"/>
        </w:rPr>
        <w:t>6</w:t>
      </w:r>
    </w:p>
    <w:p w:rsidR="00841CDC" w:rsidRPr="00841CDC" w:rsidRDefault="00841CDC" w:rsidP="00841CDC">
      <w:r w:rsidRPr="00841CDC">
        <w:t>= 0,0046 . 0,250 . 0,294 . 10</w:t>
      </w:r>
      <w:r w:rsidRPr="00841CDC">
        <w:rPr>
          <w:vertAlign w:val="superscript"/>
        </w:rPr>
        <w:t>6</w:t>
      </w:r>
    </w:p>
    <w:p w:rsidR="00841CDC" w:rsidRPr="00841CDC" w:rsidRDefault="00841CDC" w:rsidP="00841CDC">
      <w:r w:rsidRPr="00841CDC">
        <w:t>= 340,792 mm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>Dipakai tulangan tekan 2D16 (As terpasang = As</w:t>
      </w:r>
      <w:r w:rsidRPr="00841CDC">
        <w:rPr>
          <w:vertAlign w:val="subscript"/>
        </w:rPr>
        <w:t>2</w:t>
      </w:r>
      <w:r w:rsidRPr="00841CDC">
        <w:t xml:space="preserve"> = 402 mm</w:t>
      </w:r>
      <w:r w:rsidRPr="00841CDC">
        <w:rPr>
          <w:vertAlign w:val="superscript"/>
        </w:rPr>
        <w:t>2</w:t>
      </w:r>
      <w:r w:rsidRPr="00841CDC">
        <w:t>)</w:t>
      </w:r>
    </w:p>
    <w:p w:rsidR="00841CDC" w:rsidRPr="00841CDC" w:rsidRDefault="00841CDC" w:rsidP="00841CDC">
      <w:r w:rsidRPr="00841CDC">
        <w:t>As = As</w:t>
      </w:r>
      <w:r w:rsidRPr="00841CDC">
        <w:rPr>
          <w:vertAlign w:val="subscript"/>
        </w:rPr>
        <w:t>1</w:t>
      </w:r>
      <w:r w:rsidRPr="00841CDC">
        <w:t xml:space="preserve"> + As</w:t>
      </w:r>
      <w:r w:rsidRPr="00841CDC">
        <w:rPr>
          <w:vertAlign w:val="subscript"/>
        </w:rPr>
        <w:t>2</w:t>
      </w:r>
    </w:p>
    <w:p w:rsidR="00841CDC" w:rsidRPr="00841CDC" w:rsidRDefault="00841CDC" w:rsidP="00841CDC">
      <w:r w:rsidRPr="00841CDC">
        <w:t>= 340,792 + 402</w:t>
      </w:r>
    </w:p>
    <w:p w:rsidR="00841CDC" w:rsidRPr="00841CDC" w:rsidRDefault="00841CDC" w:rsidP="00841CDC">
      <w:r w:rsidRPr="00841CDC">
        <w:t>= 742,792 mm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>Digunakan tulangan tarik 4D16 (As = 804 mm</w:t>
      </w:r>
      <w:r w:rsidRPr="00841CDC">
        <w:rPr>
          <w:vertAlign w:val="superscript"/>
        </w:rPr>
        <w:t>2</w:t>
      </w:r>
      <w:r w:rsidRPr="00841CDC">
        <w:t>)</w:t>
      </w:r>
    </w:p>
    <w:p w:rsidR="00841CDC" w:rsidRPr="00841CDC" w:rsidRDefault="00841CDC" w:rsidP="00841CDC">
      <w:r w:rsidRPr="00841CDC">
        <w:rPr>
          <w:u w:val="single"/>
        </w:rPr>
        <w:t>Periksa lebar balok</w:t>
      </w:r>
    </w:p>
    <w:p w:rsidR="00841CDC" w:rsidRPr="00841CDC" w:rsidRDefault="00841CDC" w:rsidP="00841CDC">
      <w:r w:rsidRPr="00841CDC">
        <w:t>Maksimal tulangan yang hadir sepenampang adalah 6D16 (dipasang posisi 2 lapis, lapis atas 4D16 dan lapis bawah 2D16).</w:t>
      </w:r>
    </w:p>
    <w:p w:rsidR="00841CDC" w:rsidRPr="00841CDC" w:rsidRDefault="00841CDC" w:rsidP="00841CDC">
      <w:r w:rsidRPr="00841CDC">
        <w:t>Jarak minimum tulangan yang disyaratkan adalah 25 mm.</w:t>
      </w:r>
    </w:p>
    <w:p w:rsidR="00841CDC" w:rsidRPr="00841CDC" w:rsidRDefault="00841CDC" w:rsidP="00841CDC">
      <w:r w:rsidRPr="00841CDC">
        <w:t>Lebar balok minimum:</w:t>
      </w:r>
    </w:p>
    <w:p w:rsidR="00841CDC" w:rsidRPr="00841CDC" w:rsidRDefault="00841CDC" w:rsidP="00841CDC">
      <w:r w:rsidRPr="00841CDC">
        <w:drawing>
          <wp:inline distT="0" distB="0" distL="0" distR="0">
            <wp:extent cx="3072765" cy="1297305"/>
            <wp:effectExtent l="0" t="0" r="0" b="0"/>
            <wp:docPr id="13" name="Picture 13" descr="clip_image020[6]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ip_image020[6]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t>Jadi lebar balok sebesar 250 mm cukup memadai.</w:t>
      </w:r>
    </w:p>
    <w:p w:rsidR="00841CDC" w:rsidRPr="00841CDC" w:rsidRDefault="00841CDC" w:rsidP="00841CDC">
      <w:r w:rsidRPr="00841CDC">
        <w:rPr>
          <w:b/>
          <w:bCs/>
        </w:rPr>
        <w:t>4.5.5.2 Perhitungan Tulangan Geser Balok Anak</w:t>
      </w:r>
    </w:p>
    <w:p w:rsidR="00841CDC" w:rsidRPr="00841CDC" w:rsidRDefault="00841CDC" w:rsidP="00841CDC">
      <w:r w:rsidRPr="00841CDC">
        <w:lastRenderedPageBreak/>
        <w:t>Bidang lintang yang terjadi pada balok digunakan untuk mendesain tulangan geser pada daerah tumpuan dan lapangan. Daerah lapangan berjarak 1/5L dari ujung balok.</w:t>
      </w:r>
    </w:p>
    <w:p w:rsidR="00841CDC" w:rsidRPr="00841CDC" w:rsidRDefault="00841CDC" w:rsidP="00841CDC">
      <w:r w:rsidRPr="00841CDC">
        <w:drawing>
          <wp:inline distT="0" distB="0" distL="0" distR="0">
            <wp:extent cx="4412615" cy="2573020"/>
            <wp:effectExtent l="0" t="0" r="0" b="0"/>
            <wp:docPr id="12" name="Picture 12" descr="clip_image022[5]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lip_image022[5]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rPr>
          <w:b/>
          <w:bCs/>
        </w:rPr>
        <w:t xml:space="preserve">Gambar 4.27 </w:t>
      </w:r>
      <w:r w:rsidRPr="00841CDC">
        <w:rPr>
          <w:b/>
          <w:bCs/>
          <w:i/>
          <w:iCs/>
        </w:rPr>
        <w:t>Posisi Gaya Lintang</w:t>
      </w:r>
    </w:p>
    <w:p w:rsidR="00841CDC" w:rsidRPr="00841CDC" w:rsidRDefault="00841CDC" w:rsidP="00841CDC">
      <w:r w:rsidRPr="00841CDC">
        <w:t>Contoh perhitungan tulangan geser balok anak Ba1 lantai 1</w:t>
      </w:r>
    </w:p>
    <w:p w:rsidR="00841CDC" w:rsidRPr="00841CDC" w:rsidRDefault="00841CDC" w:rsidP="00841CDC">
      <w:r w:rsidRPr="00841CDC">
        <w:rPr>
          <w:u w:val="single"/>
        </w:rPr>
        <w:t>Tulangan Geser Tumpuan</w:t>
      </w:r>
    </w:p>
    <w:p w:rsidR="00841CDC" w:rsidRPr="00841CDC" w:rsidRDefault="00841CDC" w:rsidP="00841CDC">
      <w:r w:rsidRPr="00841CDC">
        <w:t>Vu = 6753,463 kg = 67534,63 N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n</w:t>
      </w:r>
      <w:r w:rsidRPr="00841CDC">
        <w:t xml:space="preserve"> = </w:t>
      </w:r>
      <w:r w:rsidRPr="00841CDC">
        <w:drawing>
          <wp:inline distT="0" distB="0" distL="0" distR="0">
            <wp:extent cx="1797050" cy="425450"/>
            <wp:effectExtent l="0" t="0" r="0" b="0"/>
            <wp:docPr id="11" name="Picture 11" descr="clip_image024[6]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lip_image024[6]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N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= </w:t>
      </w:r>
      <w:r w:rsidRPr="00841CDC">
        <w:drawing>
          <wp:inline distT="0" distB="0" distL="0" distR="0">
            <wp:extent cx="2924175" cy="308610"/>
            <wp:effectExtent l="0" t="0" r="9525" b="0"/>
            <wp:docPr id="10" name="Picture 10" descr="clip_image026[4]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lip_image026[4]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N</w:t>
      </w:r>
    </w:p>
    <w:p w:rsidR="00841CDC" w:rsidRPr="00841CDC" w:rsidRDefault="00841CDC" w:rsidP="00841CDC">
      <w:r w:rsidRPr="00841CDC">
        <w:t>Vs = Vn – Vc = 112557,72 – 61250 = 51307,72 N</w:t>
      </w:r>
    </w:p>
    <w:p w:rsidR="00841CDC" w:rsidRPr="00841CDC" w:rsidRDefault="00841CDC" w:rsidP="00841CDC">
      <w:r w:rsidRPr="00841CDC">
        <w:t xml:space="preserve">Periksa </w:t>
      </w:r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&gt;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>: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= </w:t>
      </w:r>
      <w:r w:rsidRPr="00841CDC">
        <w:drawing>
          <wp:inline distT="0" distB="0" distL="0" distR="0">
            <wp:extent cx="1573530" cy="403860"/>
            <wp:effectExtent l="0" t="0" r="7620" b="0"/>
            <wp:docPr id="9" name="Picture 9" descr="clip_image028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lip_image028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MPa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= </w:t>
      </w:r>
      <w:r w:rsidRPr="00841CDC">
        <w:drawing>
          <wp:inline distT="0" distB="0" distL="0" distR="0">
            <wp:extent cx="1573530" cy="403860"/>
            <wp:effectExtent l="0" t="0" r="7620" b="0"/>
            <wp:docPr id="8" name="Picture 8" descr="clip_image030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ip_image030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MPa</w:t>
      </w:r>
      <w:r w:rsidRPr="00841CDC">
        <w:rPr>
          <w:i/>
          <w:iCs/>
        </w:rPr>
        <w:t xml:space="preserve"> </w:t>
      </w:r>
    </w:p>
    <w:p w:rsidR="00841CDC" w:rsidRPr="00841CDC" w:rsidRDefault="00841CDC" w:rsidP="00841CDC">
      <w:r w:rsidRPr="00841CDC">
        <w:t>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= 0,6 x 0,8333 = 0,50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&gt;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Þ perlu tulangan geser</w:t>
      </w:r>
    </w:p>
    <w:p w:rsidR="00841CDC" w:rsidRPr="00841CDC" w:rsidRDefault="00841CDC" w:rsidP="00841CDC">
      <w:r w:rsidRPr="00841CDC">
        <w:t>Periksa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</w:t>
      </w:r>
      <w:r w:rsidRPr="00841CDC">
        <w:t xml:space="preserve"> ≤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>:</w:t>
      </w:r>
    </w:p>
    <w:p w:rsidR="00841CDC" w:rsidRPr="00841CDC" w:rsidRDefault="00841CDC" w:rsidP="00841CDC">
      <w:r w:rsidRPr="00841CDC">
        <w:t>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</w:t>
      </w:r>
      <w:r w:rsidRPr="00841CDC">
        <w:t xml:space="preserve"> = </w:t>
      </w:r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–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</w:p>
    <w:p w:rsidR="00841CDC" w:rsidRPr="00841CDC" w:rsidRDefault="00841CDC" w:rsidP="00841CDC">
      <w:r w:rsidRPr="00841CDC">
        <w:lastRenderedPageBreak/>
        <w:t>= 0,919 – 0,50</w:t>
      </w:r>
    </w:p>
    <w:p w:rsidR="00841CDC" w:rsidRPr="00841CDC" w:rsidRDefault="00841CDC" w:rsidP="00841CDC">
      <w:r w:rsidRPr="00841CDC">
        <w:t>= 0,419 Mpa</w:t>
      </w:r>
    </w:p>
    <w:p w:rsidR="00841CDC" w:rsidRPr="00841CDC" w:rsidRDefault="00841CDC" w:rsidP="00841CDC">
      <w:r w:rsidRPr="00841CDC">
        <w:t>f’c = 25 MPa →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 xml:space="preserve"> = 2,00 (Tabel nilai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>, CUR 1 hal 129)</w:t>
      </w:r>
    </w:p>
    <w:p w:rsidR="00841CDC" w:rsidRPr="00841CDC" w:rsidRDefault="00841CDC" w:rsidP="00841CDC">
      <w:r w:rsidRPr="00841CDC">
        <w:t>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</w:t>
      </w:r>
      <w:r w:rsidRPr="00841CDC">
        <w:rPr>
          <w:i/>
          <w:iCs/>
        </w:rPr>
        <w:t xml:space="preserve"> </w:t>
      </w:r>
      <w:r w:rsidRPr="00841CDC">
        <w:t>&lt;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 xml:space="preserve"> → OK</w:t>
      </w:r>
    </w:p>
    <w:p w:rsidR="00841CDC" w:rsidRPr="00841CDC" w:rsidRDefault="00841CDC" w:rsidP="00841CDC">
      <w:r w:rsidRPr="00841CDC">
        <w:t>Syarat : s &lt; d/2 = 294/2 = 147 mm, diambil s = 125 mm</w:t>
      </w:r>
    </w:p>
    <w:p w:rsidR="00841CDC" w:rsidRPr="00841CDC" w:rsidRDefault="00841CDC" w:rsidP="00841CDC">
      <w:r w:rsidRPr="00841CDC">
        <w:t xml:space="preserve">Av = </w:t>
      </w:r>
      <w:r w:rsidRPr="00841CDC">
        <w:drawing>
          <wp:inline distT="0" distB="0" distL="0" distR="0">
            <wp:extent cx="1956435" cy="414655"/>
            <wp:effectExtent l="0" t="0" r="5715" b="4445"/>
            <wp:docPr id="7" name="Picture 7" descr="clip_image032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lip_image032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mm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>Dipakai tulangan sengkang ø 8 – 125 (Av = 101 mm</w:t>
      </w:r>
      <w:r w:rsidRPr="00841CDC">
        <w:rPr>
          <w:vertAlign w:val="superscript"/>
        </w:rPr>
        <w:t>2</w:t>
      </w:r>
      <w:r w:rsidRPr="00841CDC">
        <w:t>)</w:t>
      </w:r>
    </w:p>
    <w:p w:rsidR="00841CDC" w:rsidRPr="00841CDC" w:rsidRDefault="00841CDC" w:rsidP="00841CDC">
      <w:r w:rsidRPr="00841CDC">
        <w:rPr>
          <w:u w:val="single"/>
        </w:rPr>
        <w:t>Tulangan Geser Lapangan</w:t>
      </w:r>
    </w:p>
    <w:p w:rsidR="00841CDC" w:rsidRPr="00841CDC" w:rsidRDefault="00841CDC" w:rsidP="00841CDC">
      <w:r w:rsidRPr="00841CDC">
        <w:t>Vu = 4052,078 kg = 40520,78 N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n</w:t>
      </w:r>
      <w:r w:rsidRPr="00841CDC">
        <w:t xml:space="preserve"> = </w:t>
      </w:r>
      <w:r w:rsidRPr="00841CDC">
        <w:drawing>
          <wp:inline distT="0" distB="0" distL="0" distR="0">
            <wp:extent cx="1818005" cy="425450"/>
            <wp:effectExtent l="0" t="0" r="0" b="0"/>
            <wp:docPr id="6" name="Picture 6" descr="clip_image034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lip_image034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N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= </w:t>
      </w:r>
      <w:r w:rsidRPr="00841CDC">
        <w:drawing>
          <wp:inline distT="0" distB="0" distL="0" distR="0">
            <wp:extent cx="2286000" cy="233680"/>
            <wp:effectExtent l="0" t="0" r="0" b="0"/>
            <wp:docPr id="5" name="Picture 5" descr="clip_image026[5]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ip_image026[5]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N</w:t>
      </w:r>
    </w:p>
    <w:p w:rsidR="00841CDC" w:rsidRPr="00841CDC" w:rsidRDefault="00841CDC" w:rsidP="00841CDC">
      <w:r w:rsidRPr="00841CDC">
        <w:t>Vs = Vn – Vc = 67534,633 – 61250 = 6284,633 N</w:t>
      </w:r>
    </w:p>
    <w:p w:rsidR="00841CDC" w:rsidRPr="00841CDC" w:rsidRDefault="00841CDC" w:rsidP="00841CDC">
      <w:r w:rsidRPr="00841CDC">
        <w:t xml:space="preserve">Periksa </w:t>
      </w:r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&gt;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>: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= </w:t>
      </w:r>
      <w:r w:rsidRPr="00841CDC">
        <w:drawing>
          <wp:inline distT="0" distB="0" distL="0" distR="0">
            <wp:extent cx="1573530" cy="403860"/>
            <wp:effectExtent l="0" t="0" r="7620" b="0"/>
            <wp:docPr id="4" name="Picture 4" descr="clip_image037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lip_image037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MPa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= </w:t>
      </w:r>
      <w:r w:rsidRPr="00841CDC">
        <w:drawing>
          <wp:inline distT="0" distB="0" distL="0" distR="0">
            <wp:extent cx="1573530" cy="403860"/>
            <wp:effectExtent l="0" t="0" r="7620" b="0"/>
            <wp:docPr id="3" name="Picture 3" descr="clip_image030[1]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lip_image030[1]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MPa</w:t>
      </w:r>
      <w:r w:rsidRPr="00841CDC">
        <w:rPr>
          <w:i/>
          <w:iCs/>
        </w:rPr>
        <w:t xml:space="preserve"> </w:t>
      </w:r>
    </w:p>
    <w:p w:rsidR="00841CDC" w:rsidRPr="00841CDC" w:rsidRDefault="00841CDC" w:rsidP="00841CDC">
      <w:r w:rsidRPr="00841CDC">
        <w:t>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= 0,6 x 0,8333 = 0,50</w:t>
      </w:r>
    </w:p>
    <w:p w:rsidR="00841CDC" w:rsidRPr="00841CDC" w:rsidRDefault="00841CDC" w:rsidP="00841CDC"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&gt;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  <w:r w:rsidRPr="00841CDC">
        <w:t xml:space="preserve"> Þ perlu tulangan geser</w:t>
      </w:r>
    </w:p>
    <w:p w:rsidR="00841CDC" w:rsidRPr="00841CDC" w:rsidRDefault="00841CDC" w:rsidP="00841CDC">
      <w:r w:rsidRPr="00841CDC">
        <w:t>Periksa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</w:t>
      </w:r>
      <w:r w:rsidRPr="00841CDC">
        <w:t xml:space="preserve"> ≤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>:</w:t>
      </w:r>
    </w:p>
    <w:p w:rsidR="00841CDC" w:rsidRPr="00841CDC" w:rsidRDefault="00841CDC" w:rsidP="00841CDC">
      <w:r w:rsidRPr="00841CDC">
        <w:t>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</w:t>
      </w:r>
      <w:r w:rsidRPr="00841CDC">
        <w:t xml:space="preserve"> = </w:t>
      </w:r>
      <w:r w:rsidRPr="00841CDC">
        <w:rPr>
          <w:i/>
          <w:iCs/>
        </w:rPr>
        <w:t>v</w:t>
      </w:r>
      <w:r w:rsidRPr="00841CDC">
        <w:rPr>
          <w:vertAlign w:val="subscript"/>
        </w:rPr>
        <w:t>u</w:t>
      </w:r>
      <w:r w:rsidRPr="00841CDC">
        <w:t xml:space="preserve"> –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c</w:t>
      </w:r>
    </w:p>
    <w:p w:rsidR="00841CDC" w:rsidRPr="00841CDC" w:rsidRDefault="00841CDC" w:rsidP="00841CDC">
      <w:r w:rsidRPr="00841CDC">
        <w:t>= 0,551 – 0,50</w:t>
      </w:r>
    </w:p>
    <w:p w:rsidR="00841CDC" w:rsidRPr="00841CDC" w:rsidRDefault="00841CDC" w:rsidP="00841CDC">
      <w:r w:rsidRPr="00841CDC">
        <w:t>= 0,051 Mpa</w:t>
      </w:r>
    </w:p>
    <w:p w:rsidR="00841CDC" w:rsidRPr="00841CDC" w:rsidRDefault="00841CDC" w:rsidP="00841CDC">
      <w:r w:rsidRPr="00841CDC">
        <w:t>f’c = 25 MPa →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 xml:space="preserve"> = 2,00 (Tabel nilai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>, CUR 1 hal 129)</w:t>
      </w:r>
    </w:p>
    <w:p w:rsidR="00841CDC" w:rsidRPr="00841CDC" w:rsidRDefault="00841CDC" w:rsidP="00841CDC">
      <w:r w:rsidRPr="00841CDC">
        <w:t>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</w:t>
      </w:r>
      <w:r w:rsidRPr="00841CDC">
        <w:rPr>
          <w:i/>
          <w:iCs/>
        </w:rPr>
        <w:t xml:space="preserve"> </w:t>
      </w:r>
      <w:r w:rsidRPr="00841CDC">
        <w:t>&lt; f</w:t>
      </w:r>
      <w:r w:rsidRPr="00841CDC">
        <w:rPr>
          <w:i/>
          <w:iCs/>
        </w:rPr>
        <w:t>v</w:t>
      </w:r>
      <w:r w:rsidRPr="00841CDC">
        <w:rPr>
          <w:vertAlign w:val="subscript"/>
        </w:rPr>
        <w:t>s maks</w:t>
      </w:r>
      <w:r w:rsidRPr="00841CDC">
        <w:t xml:space="preserve"> → OK</w:t>
      </w:r>
    </w:p>
    <w:p w:rsidR="00841CDC" w:rsidRPr="00841CDC" w:rsidRDefault="00841CDC" w:rsidP="00841CDC">
      <w:r w:rsidRPr="00841CDC">
        <w:t>Syarat : s &lt; d/2 = 294/2 = 147 mm, diambil s = 125 mm</w:t>
      </w:r>
    </w:p>
    <w:p w:rsidR="00841CDC" w:rsidRPr="00841CDC" w:rsidRDefault="00841CDC" w:rsidP="00841CDC">
      <w:r w:rsidRPr="00841CDC">
        <w:lastRenderedPageBreak/>
        <w:t xml:space="preserve">Av = </w:t>
      </w:r>
      <w:r w:rsidRPr="00841CDC">
        <w:drawing>
          <wp:inline distT="0" distB="0" distL="0" distR="0">
            <wp:extent cx="1797050" cy="414655"/>
            <wp:effectExtent l="0" t="0" r="0" b="4445"/>
            <wp:docPr id="2" name="Picture 2" descr="clip_image039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lip_image039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DC">
        <w:t>mm</w:t>
      </w:r>
      <w:r w:rsidRPr="00841CDC">
        <w:rPr>
          <w:vertAlign w:val="superscript"/>
        </w:rPr>
        <w:t>2</w:t>
      </w:r>
    </w:p>
    <w:p w:rsidR="00841CDC" w:rsidRPr="00841CDC" w:rsidRDefault="00841CDC" w:rsidP="00841CDC">
      <w:r w:rsidRPr="00841CDC">
        <w:t>Dipakai tulangan sengkang ø 8 – 125 (Av = 101 mm</w:t>
      </w:r>
      <w:r w:rsidRPr="00841CDC">
        <w:rPr>
          <w:vertAlign w:val="superscript"/>
        </w:rPr>
        <w:t>2</w:t>
      </w:r>
      <w:r w:rsidRPr="00841CDC">
        <w:t>)</w:t>
      </w:r>
    </w:p>
    <w:p w:rsidR="00841CDC" w:rsidRPr="00841CDC" w:rsidRDefault="00841CDC" w:rsidP="00841CDC">
      <w:r w:rsidRPr="00841CDC">
        <w:drawing>
          <wp:inline distT="0" distB="0" distL="0" distR="0">
            <wp:extent cx="4901565" cy="2924175"/>
            <wp:effectExtent l="0" t="0" r="0" b="0"/>
            <wp:docPr id="1" name="Picture 1" descr="clip_image041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lip_image041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C" w:rsidRPr="00841CDC" w:rsidRDefault="00841CDC" w:rsidP="00841CDC">
      <w:r w:rsidRPr="00841CDC">
        <w:rPr>
          <w:b/>
          <w:bCs/>
        </w:rPr>
        <w:t xml:space="preserve">Gambar 4.28 </w:t>
      </w:r>
      <w:r w:rsidRPr="00841CDC">
        <w:rPr>
          <w:b/>
          <w:bCs/>
          <w:i/>
          <w:iCs/>
        </w:rPr>
        <w:t>Penulangan Ba1 Lantai 1</w:t>
      </w:r>
    </w:p>
    <w:p w:rsidR="00841CDC" w:rsidRPr="00841CDC" w:rsidRDefault="00841CDC" w:rsidP="00841CDC">
      <w:r w:rsidRPr="00841CDC">
        <w:rPr>
          <w:b/>
          <w:bCs/>
        </w:rPr>
        <w:t xml:space="preserve">Tabel 4.23 </w:t>
      </w:r>
      <w:r w:rsidRPr="00841CDC">
        <w:rPr>
          <w:b/>
          <w:bCs/>
          <w:i/>
          <w:iCs/>
        </w:rPr>
        <w:t>Rekapitulasi Tipe Balok Anak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783"/>
        <w:gridCol w:w="1245"/>
        <w:gridCol w:w="1230"/>
        <w:gridCol w:w="651"/>
        <w:gridCol w:w="611"/>
        <w:gridCol w:w="529"/>
        <w:gridCol w:w="632"/>
        <w:gridCol w:w="248"/>
        <w:gridCol w:w="150"/>
        <w:gridCol w:w="141"/>
        <w:gridCol w:w="100"/>
        <w:gridCol w:w="355"/>
        <w:gridCol w:w="141"/>
        <w:gridCol w:w="166"/>
        <w:gridCol w:w="248"/>
        <w:gridCol w:w="141"/>
        <w:gridCol w:w="166"/>
        <w:gridCol w:w="248"/>
        <w:gridCol w:w="150"/>
        <w:gridCol w:w="141"/>
        <w:gridCol w:w="100"/>
        <w:gridCol w:w="335"/>
      </w:tblGrid>
      <w:tr w:rsidR="00841CDC" w:rsidRPr="00841CDC" w:rsidTr="00841CDC">
        <w:trPr>
          <w:gridAfter w:val="19"/>
          <w:wAfter w:w="9570" w:type="dxa"/>
          <w:tblCellSpacing w:w="0" w:type="dxa"/>
        </w:trPr>
        <w:tc>
          <w:tcPr>
            <w:tcW w:w="585" w:type="dxa"/>
            <w:vAlign w:val="center"/>
            <w:hideMark/>
          </w:tcPr>
          <w:p w:rsidR="00841CDC" w:rsidRPr="00841CDC" w:rsidRDefault="00841CDC" w:rsidP="00841CDC">
            <w:r w:rsidRPr="00841CDC">
              <w:t>Tipe Balok</w:t>
            </w:r>
          </w:p>
        </w:tc>
        <w:tc>
          <w:tcPr>
            <w:tcW w:w="1095" w:type="dxa"/>
            <w:vAlign w:val="center"/>
            <w:hideMark/>
          </w:tcPr>
          <w:p w:rsidR="00841CDC" w:rsidRPr="00841CDC" w:rsidRDefault="00841CDC" w:rsidP="00841CDC">
            <w:r w:rsidRPr="00841CDC">
              <w:t>Dimensi (mm)</w:t>
            </w:r>
          </w:p>
        </w:tc>
        <w:tc>
          <w:tcPr>
            <w:tcW w:w="3360" w:type="dxa"/>
            <w:vAlign w:val="center"/>
            <w:hideMark/>
          </w:tcPr>
          <w:p w:rsidR="00841CDC" w:rsidRPr="00841CDC" w:rsidRDefault="00841CDC" w:rsidP="00841CDC">
            <w:r w:rsidRPr="00841CDC">
              <w:t>Tumpuan</w:t>
            </w:r>
          </w:p>
        </w:tc>
        <w:tc>
          <w:tcPr>
            <w:tcW w:w="3225" w:type="dxa"/>
            <w:vAlign w:val="center"/>
            <w:hideMark/>
          </w:tcPr>
          <w:p w:rsidR="00841CDC" w:rsidRPr="00841CDC" w:rsidRDefault="00841CDC" w:rsidP="00841CDC">
            <w:r w:rsidRPr="00841CDC">
              <w:t>Lapangan</w:t>
            </w:r>
          </w:p>
        </w:tc>
      </w:tr>
      <w:tr w:rsidR="00841CDC" w:rsidRPr="00841CDC" w:rsidTr="00841CDC">
        <w:trPr>
          <w:gridAfter w:val="15"/>
          <w:wAfter w:w="4980" w:type="dxa"/>
          <w:tblCellSpacing w:w="0" w:type="dxa"/>
        </w:trPr>
        <w:tc>
          <w:tcPr>
            <w:tcW w:w="630" w:type="dxa"/>
            <w:vAlign w:val="bottom"/>
            <w:hideMark/>
          </w:tcPr>
          <w:p w:rsidR="00841CDC" w:rsidRPr="00841CDC" w:rsidRDefault="00841CDC" w:rsidP="00841CDC">
            <w:r w:rsidRPr="00841CDC">
              <w:t>B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H</w:t>
            </w:r>
          </w:p>
        </w:tc>
        <w:tc>
          <w:tcPr>
            <w:tcW w:w="1005" w:type="dxa"/>
            <w:vAlign w:val="center"/>
            <w:hideMark/>
          </w:tcPr>
          <w:p w:rsidR="00841CDC" w:rsidRPr="00841CDC" w:rsidRDefault="00841CDC" w:rsidP="00841CDC">
            <w:r w:rsidRPr="00841CDC">
              <w:t>Tekan</w:t>
            </w:r>
          </w:p>
        </w:tc>
        <w:tc>
          <w:tcPr>
            <w:tcW w:w="1005" w:type="dxa"/>
            <w:vAlign w:val="center"/>
            <w:hideMark/>
          </w:tcPr>
          <w:p w:rsidR="00841CDC" w:rsidRPr="00841CDC" w:rsidRDefault="00841CDC" w:rsidP="00841CDC">
            <w:r w:rsidRPr="00841CDC">
              <w:t>Tarik</w:t>
            </w:r>
          </w:p>
        </w:tc>
        <w:tc>
          <w:tcPr>
            <w:tcW w:w="1350" w:type="dxa"/>
            <w:vAlign w:val="center"/>
            <w:hideMark/>
          </w:tcPr>
          <w:p w:rsidR="00841CDC" w:rsidRPr="00841CDC" w:rsidRDefault="00841CDC" w:rsidP="00841CDC">
            <w:r w:rsidRPr="00841CDC">
              <w:t>Geser</w:t>
            </w:r>
          </w:p>
        </w:tc>
        <w:tc>
          <w:tcPr>
            <w:tcW w:w="1005" w:type="dxa"/>
            <w:vAlign w:val="center"/>
            <w:hideMark/>
          </w:tcPr>
          <w:p w:rsidR="00841CDC" w:rsidRPr="00841CDC" w:rsidRDefault="00841CDC" w:rsidP="00841CDC">
            <w:r w:rsidRPr="00841CDC">
              <w:t>Tekan</w:t>
            </w:r>
          </w:p>
        </w:tc>
        <w:tc>
          <w:tcPr>
            <w:tcW w:w="1005" w:type="dxa"/>
            <w:vAlign w:val="center"/>
            <w:hideMark/>
          </w:tcPr>
          <w:p w:rsidR="00841CDC" w:rsidRPr="00841CDC" w:rsidRDefault="00841CDC" w:rsidP="00841CDC">
            <w:r w:rsidRPr="00841CDC">
              <w:t>Tarik</w:t>
            </w:r>
          </w:p>
        </w:tc>
        <w:tc>
          <w:tcPr>
            <w:tcW w:w="1230" w:type="dxa"/>
            <w:vAlign w:val="center"/>
            <w:hideMark/>
          </w:tcPr>
          <w:p w:rsidR="00841CDC" w:rsidRPr="00841CDC" w:rsidRDefault="00841CDC" w:rsidP="00841CDC">
            <w:r w:rsidRPr="00841CDC">
              <w:t>Geser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585" w:type="dxa"/>
            <w:vAlign w:val="bottom"/>
            <w:hideMark/>
          </w:tcPr>
          <w:p w:rsidR="00841CDC" w:rsidRPr="00841CDC" w:rsidRDefault="00841CDC" w:rsidP="00841CDC"/>
        </w:tc>
        <w:tc>
          <w:tcPr>
            <w:tcW w:w="630" w:type="dxa"/>
            <w:vAlign w:val="bottom"/>
            <w:hideMark/>
          </w:tcPr>
          <w:p w:rsidR="00841CDC" w:rsidRPr="00841CDC" w:rsidRDefault="00841CDC" w:rsidP="00841CDC"/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/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/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/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/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/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/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/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/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/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/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/>
        </w:tc>
      </w:tr>
      <w:tr w:rsidR="00841CDC" w:rsidRPr="00841CDC" w:rsidTr="00841CDC">
        <w:trPr>
          <w:tblCellSpacing w:w="0" w:type="dxa"/>
        </w:trPr>
        <w:tc>
          <w:tcPr>
            <w:tcW w:w="585" w:type="dxa"/>
            <w:vAlign w:val="bottom"/>
            <w:hideMark/>
          </w:tcPr>
          <w:p w:rsidR="00841CDC" w:rsidRPr="00841CDC" w:rsidRDefault="00841CDC" w:rsidP="00841CDC">
            <w:r w:rsidRPr="00841CDC">
              <w:t>BA1</w:t>
            </w:r>
          </w:p>
        </w:tc>
        <w:tc>
          <w:tcPr>
            <w:tcW w:w="6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350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125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4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125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585" w:type="dxa"/>
            <w:vAlign w:val="bottom"/>
            <w:hideMark/>
          </w:tcPr>
          <w:p w:rsidR="00841CDC" w:rsidRPr="00841CDC" w:rsidRDefault="00841CDC" w:rsidP="00841CDC">
            <w:r w:rsidRPr="00841CDC">
              <w:t>BA2</w:t>
            </w:r>
          </w:p>
        </w:tc>
        <w:tc>
          <w:tcPr>
            <w:tcW w:w="6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350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4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4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585" w:type="dxa"/>
            <w:vAlign w:val="bottom"/>
            <w:hideMark/>
          </w:tcPr>
          <w:p w:rsidR="00841CDC" w:rsidRPr="00841CDC" w:rsidRDefault="00841CDC" w:rsidP="00841CDC">
            <w:r w:rsidRPr="00841CDC">
              <w:t>BA3</w:t>
            </w:r>
          </w:p>
        </w:tc>
        <w:tc>
          <w:tcPr>
            <w:tcW w:w="6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350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125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4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585" w:type="dxa"/>
            <w:vAlign w:val="bottom"/>
            <w:hideMark/>
          </w:tcPr>
          <w:p w:rsidR="00841CDC" w:rsidRPr="00841CDC" w:rsidRDefault="00841CDC" w:rsidP="00841CDC">
            <w:r w:rsidRPr="00841CDC">
              <w:t>BA4</w:t>
            </w:r>
          </w:p>
        </w:tc>
        <w:tc>
          <w:tcPr>
            <w:tcW w:w="6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350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5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125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4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</w:tr>
      <w:tr w:rsidR="00841CDC" w:rsidRPr="00841CDC" w:rsidTr="00841CDC">
        <w:trPr>
          <w:tblCellSpacing w:w="0" w:type="dxa"/>
        </w:trPr>
        <w:tc>
          <w:tcPr>
            <w:tcW w:w="585" w:type="dxa"/>
            <w:vAlign w:val="bottom"/>
            <w:hideMark/>
          </w:tcPr>
          <w:p w:rsidR="00841CDC" w:rsidRPr="00841CDC" w:rsidRDefault="00841CDC" w:rsidP="00841CDC">
            <w:r w:rsidRPr="00841CDC">
              <w:t>BA5</w:t>
            </w:r>
          </w:p>
        </w:tc>
        <w:tc>
          <w:tcPr>
            <w:tcW w:w="630" w:type="dxa"/>
            <w:vAlign w:val="bottom"/>
            <w:hideMark/>
          </w:tcPr>
          <w:p w:rsidR="00841CDC" w:rsidRPr="00841CDC" w:rsidRDefault="00841CDC" w:rsidP="00841CDC">
            <w:r w:rsidRPr="00841CDC">
              <w:t>250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350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7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465" w:type="dxa"/>
            <w:vAlign w:val="bottom"/>
            <w:hideMark/>
          </w:tcPr>
          <w:p w:rsidR="00841CDC" w:rsidRPr="00841CDC" w:rsidRDefault="00841CDC" w:rsidP="00841CDC">
            <w:r w:rsidRPr="00841CDC">
              <w:t>125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2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5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D</w:t>
            </w:r>
          </w:p>
        </w:tc>
        <w:tc>
          <w:tcPr>
            <w:tcW w:w="375" w:type="dxa"/>
            <w:vAlign w:val="bottom"/>
            <w:hideMark/>
          </w:tcPr>
          <w:p w:rsidR="00841CDC" w:rsidRPr="00841CDC" w:rsidRDefault="00841CDC" w:rsidP="00841CDC">
            <w:r w:rsidRPr="00841CDC">
              <w:t>16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ø</w:t>
            </w:r>
          </w:p>
        </w:tc>
        <w:tc>
          <w:tcPr>
            <w:tcW w:w="300" w:type="dxa"/>
            <w:vAlign w:val="bottom"/>
            <w:hideMark/>
          </w:tcPr>
          <w:p w:rsidR="00841CDC" w:rsidRPr="00841CDC" w:rsidRDefault="00841CDC" w:rsidP="00841CDC">
            <w:r w:rsidRPr="00841CDC">
              <w:t>8</w:t>
            </w:r>
          </w:p>
        </w:tc>
        <w:tc>
          <w:tcPr>
            <w:tcW w:w="270" w:type="dxa"/>
            <w:vAlign w:val="bottom"/>
            <w:hideMark/>
          </w:tcPr>
          <w:p w:rsidR="00841CDC" w:rsidRPr="00841CDC" w:rsidRDefault="00841CDC" w:rsidP="00841CDC">
            <w:r w:rsidRPr="00841CDC">
              <w:t>-</w:t>
            </w:r>
          </w:p>
        </w:tc>
        <w:tc>
          <w:tcPr>
            <w:tcW w:w="330" w:type="dxa"/>
            <w:vAlign w:val="bottom"/>
            <w:hideMark/>
          </w:tcPr>
          <w:p w:rsidR="00841CDC" w:rsidRPr="00841CDC" w:rsidRDefault="00841CDC" w:rsidP="00841CDC">
            <w:r w:rsidRPr="00841CDC">
              <w:t>125</w:t>
            </w:r>
          </w:p>
        </w:tc>
      </w:tr>
    </w:tbl>
    <w:p w:rsidR="00DC361E" w:rsidRDefault="00DC361E">
      <w:bookmarkStart w:id="0" w:name="_GoBack"/>
      <w:bookmarkEnd w:id="0"/>
    </w:p>
    <w:sectPr w:rsidR="00DC3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C"/>
    <w:rsid w:val="00841CDC"/>
    <w:rsid w:val="00D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841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841C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link w:val="Heading5Char"/>
    <w:uiPriority w:val="9"/>
    <w:qFormat/>
    <w:rsid w:val="00841C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CD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41CD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41CD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841CDC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841C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CD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uidelines">
    <w:name w:val="guideline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s-rss">
    <w:name w:val="comments-rs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osting-as">
    <w:name w:val="comment-form-posting-a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log-out">
    <w:name w:val="comment-form-log-ou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bit-follow-count">
    <w:name w:val="bit-follow-coun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video-player">
    <w:name w:val="video-player"/>
    <w:basedOn w:val="Normal"/>
    <w:rsid w:val="00841C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wpvidaveetitle">
    <w:name w:val="wpvidavee_title"/>
    <w:basedOn w:val="Normal"/>
    <w:rsid w:val="00841CDC"/>
    <w:pPr>
      <w:spacing w:before="100" w:beforeAutospacing="1" w:after="100" w:afterAutospacing="1" w:line="180" w:lineRule="atLeast"/>
    </w:pPr>
    <w:rPr>
      <w:rFonts w:ascii="Tahoma" w:eastAsia="Times New Roman" w:hAnsi="Tahoma" w:cs="Tahoma"/>
      <w:b/>
      <w:bCs/>
      <w:sz w:val="15"/>
      <w:szCs w:val="15"/>
      <w:lang w:eastAsia="id-ID"/>
    </w:rPr>
  </w:style>
  <w:style w:type="paragraph" w:customStyle="1" w:styleId="wpvidaveefooter">
    <w:name w:val="wpvidavee_footer"/>
    <w:basedOn w:val="Normal"/>
    <w:rsid w:val="00841CDC"/>
    <w:pPr>
      <w:spacing w:before="100" w:beforeAutospacing="1" w:after="100" w:afterAutospacing="1" w:line="165" w:lineRule="atLeast"/>
      <w:jc w:val="right"/>
    </w:pPr>
    <w:rPr>
      <w:rFonts w:ascii="Tahoma" w:eastAsia="Times New Roman" w:hAnsi="Tahoma" w:cs="Tahoma"/>
      <w:sz w:val="14"/>
      <w:szCs w:val="14"/>
      <w:lang w:eastAsia="id-ID"/>
    </w:rPr>
  </w:style>
  <w:style w:type="paragraph" w:customStyle="1" w:styleId="wpvidaveep">
    <w:name w:val="wpvidavee_p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d-ID"/>
    </w:rPr>
  </w:style>
  <w:style w:type="paragraph" w:customStyle="1" w:styleId="hidden">
    <w:name w:val="hidden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possibly-related">
    <w:name w:val="possibly-related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loggedout-follow-typekit">
    <w:name w:val="loggedout-follow-typekit"/>
    <w:basedOn w:val="Normal"/>
    <w:rsid w:val="00841CDC"/>
    <w:pPr>
      <w:spacing w:before="100" w:beforeAutospacing="1" w:after="100" w:afterAutospacing="1" w:line="240" w:lineRule="auto"/>
      <w:ind w:right="108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about">
    <w:name w:val="grav-abou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loc">
    <w:name w:val="grav-loc"/>
    <w:basedOn w:val="Normal"/>
    <w:rsid w:val="00841CDC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id-ID"/>
    </w:rPr>
  </w:style>
  <w:style w:type="paragraph" w:customStyle="1" w:styleId="grav-inner">
    <w:name w:val="grav-inn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card-about">
    <w:name w:val="gcard-abou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small">
    <w:name w:val="grav-small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grav">
    <w:name w:val="grav-grav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info">
    <w:name w:val="grav-info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links">
    <w:name w:val="grav-link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gallery">
    <w:name w:val="grav-gallery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services">
    <w:name w:val="grav-service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cardarrow">
    <w:name w:val="grav-cardarrow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tag">
    <w:name w:val="grav-tag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extra">
    <w:name w:val="grav-extra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disable">
    <w:name w:val="grav-disable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d-content">
    <w:name w:val="sd-conten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no-text">
    <w:name w:val="no-tex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inner">
    <w:name w:val="inn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errors">
    <w:name w:val="error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haringcancel">
    <w:name w:val="sharing_cancel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recaptcha">
    <w:name w:val="recaptcha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adder">
    <w:name w:val="comment-form-padd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service">
    <w:name w:val="comment-form-service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elected">
    <w:name w:val="selected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fields">
    <w:name w:val="comment-form-field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osting-as-cancel">
    <w:name w:val="comment-form-posting-as-cancel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rm-submit">
    <w:name w:val="form-submi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rm-section">
    <w:name w:val="form-section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ocialbuttons">
    <w:name w:val="social_button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guest">
    <w:name w:val="sb_gues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wordpress">
    <w:name w:val="sb_wordpres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facebook">
    <w:name w:val="sb_facebook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twitter">
    <w:name w:val="sb_twitt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hare-count">
    <w:name w:val="share-count"/>
    <w:basedOn w:val="DefaultParagraphFont"/>
    <w:rsid w:val="00841CDC"/>
  </w:style>
  <w:style w:type="character" w:customStyle="1" w:styleId="required">
    <w:name w:val="required"/>
    <w:basedOn w:val="DefaultParagraphFont"/>
    <w:rsid w:val="00841CDC"/>
  </w:style>
  <w:style w:type="character" w:customStyle="1" w:styleId="nopublish">
    <w:name w:val="nopublish"/>
    <w:basedOn w:val="DefaultParagraphFont"/>
    <w:rsid w:val="00841CDC"/>
  </w:style>
  <w:style w:type="paragraph" w:customStyle="1" w:styleId="bit-follow-count1">
    <w:name w:val="bit-follow-count1"/>
    <w:basedOn w:val="Normal"/>
    <w:rsid w:val="00841CDC"/>
    <w:pPr>
      <w:spacing w:after="240" w:line="312" w:lineRule="atLeast"/>
    </w:pPr>
    <w:rPr>
      <w:rFonts w:ascii="Helvetica" w:eastAsia="Times New Roman" w:hAnsi="Helvetica" w:cs="Helvetica"/>
      <w:color w:val="FFFFFF"/>
      <w:sz w:val="20"/>
      <w:szCs w:val="20"/>
      <w:lang w:eastAsia="id-ID"/>
    </w:rPr>
  </w:style>
  <w:style w:type="paragraph" w:customStyle="1" w:styleId="sd-content1">
    <w:name w:val="sd-content1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hare-count1">
    <w:name w:val="share-count1"/>
    <w:basedOn w:val="DefaultParagraphFont"/>
    <w:rsid w:val="00841CDC"/>
    <w:rPr>
      <w:color w:val="666666"/>
      <w:sz w:val="22"/>
      <w:szCs w:val="22"/>
    </w:rPr>
  </w:style>
  <w:style w:type="character" w:customStyle="1" w:styleId="share-count2">
    <w:name w:val="share-count2"/>
    <w:basedOn w:val="DefaultParagraphFont"/>
    <w:rsid w:val="00841CDC"/>
    <w:rPr>
      <w:color w:val="666666"/>
      <w:sz w:val="22"/>
      <w:szCs w:val="22"/>
    </w:rPr>
  </w:style>
  <w:style w:type="paragraph" w:customStyle="1" w:styleId="no-text1">
    <w:name w:val="no-text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inner1">
    <w:name w:val="inner1"/>
    <w:basedOn w:val="Normal"/>
    <w:rsid w:val="00841CDC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before="100" w:beforeAutospacing="1" w:after="100" w:afterAutospacing="1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inner2">
    <w:name w:val="inner2"/>
    <w:basedOn w:val="Normal"/>
    <w:rsid w:val="00841CDC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before="100" w:beforeAutospacing="1" w:after="100" w:afterAutospacing="1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d-content2">
    <w:name w:val="sd-content2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errors1">
    <w:name w:val="errors1"/>
    <w:basedOn w:val="Normal"/>
    <w:rsid w:val="00841CDC"/>
    <w:pPr>
      <w:shd w:val="clear" w:color="auto" w:fill="771A09"/>
      <w:spacing w:before="150" w:after="0" w:line="16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id-ID"/>
    </w:rPr>
  </w:style>
  <w:style w:type="paragraph" w:customStyle="1" w:styleId="sharingcancel1">
    <w:name w:val="sharing_cancel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d-ID"/>
    </w:rPr>
  </w:style>
  <w:style w:type="paragraph" w:customStyle="1" w:styleId="sharingcancel2">
    <w:name w:val="sharing_cancel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d-ID"/>
    </w:rPr>
  </w:style>
  <w:style w:type="paragraph" w:customStyle="1" w:styleId="recaptcha1">
    <w:name w:val="recaptcha1"/>
    <w:basedOn w:val="Normal"/>
    <w:rsid w:val="00841CDC"/>
    <w:pPr>
      <w:spacing w:before="150" w:after="21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adder1">
    <w:name w:val="comment-form-padder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service1">
    <w:name w:val="comment-form-service1"/>
    <w:basedOn w:val="Normal"/>
    <w:rsid w:val="00841CDC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selected1">
    <w:name w:val="selected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fields1">
    <w:name w:val="comment-form-fields1"/>
    <w:basedOn w:val="Normal"/>
    <w:rsid w:val="00841CDC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required1">
    <w:name w:val="required1"/>
    <w:basedOn w:val="DefaultParagraphFont"/>
    <w:rsid w:val="00841CDC"/>
    <w:rPr>
      <w:color w:val="989898"/>
      <w:sz w:val="17"/>
      <w:szCs w:val="17"/>
      <w:shd w:val="clear" w:color="auto" w:fill="auto"/>
    </w:rPr>
  </w:style>
  <w:style w:type="character" w:customStyle="1" w:styleId="nopublish1">
    <w:name w:val="nopublish1"/>
    <w:basedOn w:val="DefaultParagraphFont"/>
    <w:rsid w:val="00841CDC"/>
    <w:rPr>
      <w:color w:val="989898"/>
      <w:sz w:val="17"/>
      <w:szCs w:val="17"/>
      <w:shd w:val="clear" w:color="auto" w:fill="auto"/>
    </w:rPr>
  </w:style>
  <w:style w:type="paragraph" w:customStyle="1" w:styleId="comment-form-posting-as1">
    <w:name w:val="comment-form-posting-as1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id-ID"/>
    </w:rPr>
  </w:style>
  <w:style w:type="paragraph" w:customStyle="1" w:styleId="comment-form-log-out1">
    <w:name w:val="comment-form-log-out1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id-ID"/>
    </w:rPr>
  </w:style>
  <w:style w:type="paragraph" w:customStyle="1" w:styleId="comment-form-posting-as-cancel1">
    <w:name w:val="comment-form-posting-as-cancel1"/>
    <w:basedOn w:val="Normal"/>
    <w:rsid w:val="00841CDC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adder2">
    <w:name w:val="comment-form-padder2"/>
    <w:basedOn w:val="Normal"/>
    <w:rsid w:val="00841CDC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id-ID"/>
    </w:rPr>
  </w:style>
  <w:style w:type="paragraph" w:customStyle="1" w:styleId="form-submit1">
    <w:name w:val="form-submit1"/>
    <w:basedOn w:val="Normal"/>
    <w:rsid w:val="00841CDC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uidelines1">
    <w:name w:val="guidelines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comments-rss1">
    <w:name w:val="comments-rss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form-section1">
    <w:name w:val="form-section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socialbuttons1">
    <w:name w:val="social_buttons1"/>
    <w:basedOn w:val="Normal"/>
    <w:rsid w:val="00841C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id-ID"/>
    </w:rPr>
  </w:style>
  <w:style w:type="paragraph" w:customStyle="1" w:styleId="sbguest1">
    <w:name w:val="sb_guest1"/>
    <w:basedOn w:val="Normal"/>
    <w:rsid w:val="00841CDC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guest2">
    <w:name w:val="sb_guest2"/>
    <w:basedOn w:val="Normal"/>
    <w:rsid w:val="00841CDC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wordpress1">
    <w:name w:val="sb_wordpress1"/>
    <w:basedOn w:val="Normal"/>
    <w:rsid w:val="00841CDC"/>
    <w:pPr>
      <w:pBdr>
        <w:top w:val="single" w:sz="6" w:space="0" w:color="3F3F3F"/>
        <w:left w:val="single" w:sz="6" w:space="0" w:color="3F3F3F"/>
        <w:bottom w:val="single" w:sz="6" w:space="0" w:color="3F3F3F"/>
        <w:right w:val="single" w:sz="6" w:space="0" w:color="3F3F3F"/>
      </w:pBdr>
      <w:shd w:val="clear" w:color="auto" w:fill="5A5A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wordpress2">
    <w:name w:val="sb_wordpress2"/>
    <w:basedOn w:val="Normal"/>
    <w:rsid w:val="00841CDC"/>
    <w:pPr>
      <w:pBdr>
        <w:top w:val="single" w:sz="6" w:space="0" w:color="3F3F3F"/>
        <w:left w:val="single" w:sz="6" w:space="0" w:color="3F3F3F"/>
        <w:bottom w:val="single" w:sz="6" w:space="0" w:color="3F3F3F"/>
        <w:right w:val="single" w:sz="6" w:space="0" w:color="3F3F3F"/>
      </w:pBd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facebook1">
    <w:name w:val="sb_facebook1"/>
    <w:basedOn w:val="Normal"/>
    <w:rsid w:val="00841CDC"/>
    <w:pPr>
      <w:pBdr>
        <w:top w:val="single" w:sz="6" w:space="0" w:color="5E76AB"/>
        <w:left w:val="single" w:sz="6" w:space="0" w:color="5E76AB"/>
        <w:bottom w:val="single" w:sz="6" w:space="0" w:color="5E76AB"/>
        <w:right w:val="single" w:sz="6" w:space="0" w:color="5E76AB"/>
      </w:pBdr>
      <w:shd w:val="clear" w:color="auto" w:fill="5E76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facebook2">
    <w:name w:val="sb_facebook2"/>
    <w:basedOn w:val="Normal"/>
    <w:rsid w:val="00841CDC"/>
    <w:pPr>
      <w:pBdr>
        <w:top w:val="single" w:sz="6" w:space="0" w:color="5E76AB"/>
        <w:left w:val="single" w:sz="6" w:space="0" w:color="5E76AB"/>
        <w:bottom w:val="single" w:sz="6" w:space="0" w:color="5E76AB"/>
        <w:right w:val="single" w:sz="6" w:space="0" w:color="5E76AB"/>
      </w:pBdr>
      <w:shd w:val="clear" w:color="auto" w:fill="4863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twitter1">
    <w:name w:val="sb_twitter1"/>
    <w:basedOn w:val="Normal"/>
    <w:rsid w:val="00841CDC"/>
    <w:pPr>
      <w:pBdr>
        <w:top w:val="single" w:sz="6" w:space="0" w:color="A7E7EB"/>
        <w:left w:val="single" w:sz="6" w:space="0" w:color="A7E7EB"/>
        <w:bottom w:val="single" w:sz="6" w:space="0" w:color="A7E7EB"/>
        <w:right w:val="single" w:sz="6" w:space="0" w:color="A7E7EB"/>
      </w:pBdr>
      <w:shd w:val="clear" w:color="auto" w:fill="A7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twitter2">
    <w:name w:val="sb_twitter2"/>
    <w:basedOn w:val="Normal"/>
    <w:rsid w:val="00841CDC"/>
    <w:pPr>
      <w:pBdr>
        <w:top w:val="single" w:sz="6" w:space="0" w:color="A7E7EB"/>
        <w:left w:val="single" w:sz="6" w:space="0" w:color="A7E7EB"/>
        <w:bottom w:val="single" w:sz="6" w:space="0" w:color="A7E7EB"/>
        <w:right w:val="single" w:sz="6" w:space="0" w:color="A7E7EB"/>
      </w:pBdr>
      <w:shd w:val="clear" w:color="auto" w:fill="9FDB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service2">
    <w:name w:val="comment-form-service2"/>
    <w:basedOn w:val="Normal"/>
    <w:rsid w:val="00841CDC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character" w:customStyle="1" w:styleId="required2">
    <w:name w:val="required2"/>
    <w:basedOn w:val="DefaultParagraphFont"/>
    <w:rsid w:val="00841CDC"/>
    <w:rPr>
      <w:color w:val="6F6F6F"/>
      <w:sz w:val="17"/>
      <w:szCs w:val="17"/>
      <w:shd w:val="clear" w:color="auto" w:fill="auto"/>
    </w:rPr>
  </w:style>
  <w:style w:type="character" w:customStyle="1" w:styleId="nopublish2">
    <w:name w:val="nopublish2"/>
    <w:basedOn w:val="DefaultParagraphFont"/>
    <w:rsid w:val="00841CDC"/>
    <w:rPr>
      <w:color w:val="6F6F6F"/>
      <w:sz w:val="17"/>
      <w:szCs w:val="17"/>
      <w:shd w:val="clear" w:color="auto" w:fill="auto"/>
    </w:rPr>
  </w:style>
  <w:style w:type="paragraph" w:customStyle="1" w:styleId="comment-form-posting-as2">
    <w:name w:val="comment-form-posting-as2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id-ID"/>
    </w:rPr>
  </w:style>
  <w:style w:type="paragraph" w:customStyle="1" w:styleId="comment-form-log-out2">
    <w:name w:val="comment-form-log-out2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id-ID"/>
    </w:rPr>
  </w:style>
  <w:style w:type="paragraph" w:customStyle="1" w:styleId="grav-inner1">
    <w:name w:val="grav-inner1"/>
    <w:basedOn w:val="Normal"/>
    <w:rsid w:val="00841CDC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id-ID"/>
    </w:rPr>
  </w:style>
  <w:style w:type="paragraph" w:customStyle="1" w:styleId="gcard-about1">
    <w:name w:val="gcard-about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small1">
    <w:name w:val="grav-small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id-ID"/>
    </w:rPr>
  </w:style>
  <w:style w:type="paragraph" w:customStyle="1" w:styleId="grav-grav1">
    <w:name w:val="grav-grav1"/>
    <w:basedOn w:val="Normal"/>
    <w:rsid w:val="00841CDC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info1">
    <w:name w:val="grav-info1"/>
    <w:basedOn w:val="Normal"/>
    <w:rsid w:val="00841CDC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about1">
    <w:name w:val="grav-about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links1">
    <w:name w:val="grav-links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gallery1">
    <w:name w:val="grav-gallery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services1">
    <w:name w:val="grav-services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about2">
    <w:name w:val="grav-about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links2">
    <w:name w:val="grav-links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gallery2">
    <w:name w:val="grav-gallery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services2">
    <w:name w:val="grav-services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cardarrow1">
    <w:name w:val="grav-cardarrow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cardarrow2">
    <w:name w:val="grav-cardarrow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tag1">
    <w:name w:val="grav-tag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tag2">
    <w:name w:val="grav-tag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extra1">
    <w:name w:val="grav-extra1"/>
    <w:basedOn w:val="Normal"/>
    <w:rsid w:val="00841CDC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disable1">
    <w:name w:val="grav-disable1"/>
    <w:basedOn w:val="Normal"/>
    <w:rsid w:val="00841CDC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id-ID"/>
    </w:rPr>
  </w:style>
  <w:style w:type="paragraph" w:customStyle="1" w:styleId="date">
    <w:name w:val="date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41CDC"/>
    <w:rPr>
      <w:b/>
      <w:bCs/>
    </w:rPr>
  </w:style>
  <w:style w:type="character" w:styleId="Emphasis">
    <w:name w:val="Emphasis"/>
    <w:basedOn w:val="DefaultParagraphFont"/>
    <w:uiPriority w:val="20"/>
    <w:qFormat/>
    <w:rsid w:val="00841C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841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841C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link w:val="Heading5Char"/>
    <w:uiPriority w:val="9"/>
    <w:qFormat/>
    <w:rsid w:val="00841C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CD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41CD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41CD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841CDC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841C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CD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uidelines">
    <w:name w:val="guideline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s-rss">
    <w:name w:val="comments-rs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osting-as">
    <w:name w:val="comment-form-posting-a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log-out">
    <w:name w:val="comment-form-log-ou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bit-follow-count">
    <w:name w:val="bit-follow-coun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video-player">
    <w:name w:val="video-player"/>
    <w:basedOn w:val="Normal"/>
    <w:rsid w:val="00841C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wpvidaveetitle">
    <w:name w:val="wpvidavee_title"/>
    <w:basedOn w:val="Normal"/>
    <w:rsid w:val="00841CDC"/>
    <w:pPr>
      <w:spacing w:before="100" w:beforeAutospacing="1" w:after="100" w:afterAutospacing="1" w:line="180" w:lineRule="atLeast"/>
    </w:pPr>
    <w:rPr>
      <w:rFonts w:ascii="Tahoma" w:eastAsia="Times New Roman" w:hAnsi="Tahoma" w:cs="Tahoma"/>
      <w:b/>
      <w:bCs/>
      <w:sz w:val="15"/>
      <w:szCs w:val="15"/>
      <w:lang w:eastAsia="id-ID"/>
    </w:rPr>
  </w:style>
  <w:style w:type="paragraph" w:customStyle="1" w:styleId="wpvidaveefooter">
    <w:name w:val="wpvidavee_footer"/>
    <w:basedOn w:val="Normal"/>
    <w:rsid w:val="00841CDC"/>
    <w:pPr>
      <w:spacing w:before="100" w:beforeAutospacing="1" w:after="100" w:afterAutospacing="1" w:line="165" w:lineRule="atLeast"/>
      <w:jc w:val="right"/>
    </w:pPr>
    <w:rPr>
      <w:rFonts w:ascii="Tahoma" w:eastAsia="Times New Roman" w:hAnsi="Tahoma" w:cs="Tahoma"/>
      <w:sz w:val="14"/>
      <w:szCs w:val="14"/>
      <w:lang w:eastAsia="id-ID"/>
    </w:rPr>
  </w:style>
  <w:style w:type="paragraph" w:customStyle="1" w:styleId="wpvidaveep">
    <w:name w:val="wpvidavee_p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d-ID"/>
    </w:rPr>
  </w:style>
  <w:style w:type="paragraph" w:customStyle="1" w:styleId="hidden">
    <w:name w:val="hidden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possibly-related">
    <w:name w:val="possibly-related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loggedout-follow-typekit">
    <w:name w:val="loggedout-follow-typekit"/>
    <w:basedOn w:val="Normal"/>
    <w:rsid w:val="00841CDC"/>
    <w:pPr>
      <w:spacing w:before="100" w:beforeAutospacing="1" w:after="100" w:afterAutospacing="1" w:line="240" w:lineRule="auto"/>
      <w:ind w:right="108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about">
    <w:name w:val="grav-abou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loc">
    <w:name w:val="grav-loc"/>
    <w:basedOn w:val="Normal"/>
    <w:rsid w:val="00841CDC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id-ID"/>
    </w:rPr>
  </w:style>
  <w:style w:type="paragraph" w:customStyle="1" w:styleId="grav-inner">
    <w:name w:val="grav-inn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card-about">
    <w:name w:val="gcard-abou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small">
    <w:name w:val="grav-small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grav">
    <w:name w:val="grav-grav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info">
    <w:name w:val="grav-info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links">
    <w:name w:val="grav-link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gallery">
    <w:name w:val="grav-gallery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services">
    <w:name w:val="grav-service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cardarrow">
    <w:name w:val="grav-cardarrow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tag">
    <w:name w:val="grav-tag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extra">
    <w:name w:val="grav-extra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disable">
    <w:name w:val="grav-disable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d-content">
    <w:name w:val="sd-conten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no-text">
    <w:name w:val="no-tex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inner">
    <w:name w:val="inn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errors">
    <w:name w:val="error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haringcancel">
    <w:name w:val="sharing_cancel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recaptcha">
    <w:name w:val="recaptcha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adder">
    <w:name w:val="comment-form-padd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service">
    <w:name w:val="comment-form-service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elected">
    <w:name w:val="selected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fields">
    <w:name w:val="comment-form-field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osting-as-cancel">
    <w:name w:val="comment-form-posting-as-cancel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rm-submit">
    <w:name w:val="form-submi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rm-section">
    <w:name w:val="form-section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ocialbuttons">
    <w:name w:val="social_button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guest">
    <w:name w:val="sb_guest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wordpress">
    <w:name w:val="sb_wordpress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facebook">
    <w:name w:val="sb_facebook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twitter">
    <w:name w:val="sb_twitter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hare-count">
    <w:name w:val="share-count"/>
    <w:basedOn w:val="DefaultParagraphFont"/>
    <w:rsid w:val="00841CDC"/>
  </w:style>
  <w:style w:type="character" w:customStyle="1" w:styleId="required">
    <w:name w:val="required"/>
    <w:basedOn w:val="DefaultParagraphFont"/>
    <w:rsid w:val="00841CDC"/>
  </w:style>
  <w:style w:type="character" w:customStyle="1" w:styleId="nopublish">
    <w:name w:val="nopublish"/>
    <w:basedOn w:val="DefaultParagraphFont"/>
    <w:rsid w:val="00841CDC"/>
  </w:style>
  <w:style w:type="paragraph" w:customStyle="1" w:styleId="bit-follow-count1">
    <w:name w:val="bit-follow-count1"/>
    <w:basedOn w:val="Normal"/>
    <w:rsid w:val="00841CDC"/>
    <w:pPr>
      <w:spacing w:after="240" w:line="312" w:lineRule="atLeast"/>
    </w:pPr>
    <w:rPr>
      <w:rFonts w:ascii="Helvetica" w:eastAsia="Times New Roman" w:hAnsi="Helvetica" w:cs="Helvetica"/>
      <w:color w:val="FFFFFF"/>
      <w:sz w:val="20"/>
      <w:szCs w:val="20"/>
      <w:lang w:eastAsia="id-ID"/>
    </w:rPr>
  </w:style>
  <w:style w:type="paragraph" w:customStyle="1" w:styleId="sd-content1">
    <w:name w:val="sd-content1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hare-count1">
    <w:name w:val="share-count1"/>
    <w:basedOn w:val="DefaultParagraphFont"/>
    <w:rsid w:val="00841CDC"/>
    <w:rPr>
      <w:color w:val="666666"/>
      <w:sz w:val="22"/>
      <w:szCs w:val="22"/>
    </w:rPr>
  </w:style>
  <w:style w:type="character" w:customStyle="1" w:styleId="share-count2">
    <w:name w:val="share-count2"/>
    <w:basedOn w:val="DefaultParagraphFont"/>
    <w:rsid w:val="00841CDC"/>
    <w:rPr>
      <w:color w:val="666666"/>
      <w:sz w:val="22"/>
      <w:szCs w:val="22"/>
    </w:rPr>
  </w:style>
  <w:style w:type="paragraph" w:customStyle="1" w:styleId="no-text1">
    <w:name w:val="no-text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inner1">
    <w:name w:val="inner1"/>
    <w:basedOn w:val="Normal"/>
    <w:rsid w:val="00841CDC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before="100" w:beforeAutospacing="1" w:after="100" w:afterAutospacing="1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inner2">
    <w:name w:val="inner2"/>
    <w:basedOn w:val="Normal"/>
    <w:rsid w:val="00841CDC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before="100" w:beforeAutospacing="1" w:after="100" w:afterAutospacing="1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d-content2">
    <w:name w:val="sd-content2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errors1">
    <w:name w:val="errors1"/>
    <w:basedOn w:val="Normal"/>
    <w:rsid w:val="00841CDC"/>
    <w:pPr>
      <w:shd w:val="clear" w:color="auto" w:fill="771A09"/>
      <w:spacing w:before="150" w:after="0" w:line="16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id-ID"/>
    </w:rPr>
  </w:style>
  <w:style w:type="paragraph" w:customStyle="1" w:styleId="sharingcancel1">
    <w:name w:val="sharing_cancel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d-ID"/>
    </w:rPr>
  </w:style>
  <w:style w:type="paragraph" w:customStyle="1" w:styleId="sharingcancel2">
    <w:name w:val="sharing_cancel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id-ID"/>
    </w:rPr>
  </w:style>
  <w:style w:type="paragraph" w:customStyle="1" w:styleId="recaptcha1">
    <w:name w:val="recaptcha1"/>
    <w:basedOn w:val="Normal"/>
    <w:rsid w:val="00841CDC"/>
    <w:pPr>
      <w:spacing w:before="150" w:after="21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adder1">
    <w:name w:val="comment-form-padder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service1">
    <w:name w:val="comment-form-service1"/>
    <w:basedOn w:val="Normal"/>
    <w:rsid w:val="00841CDC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selected1">
    <w:name w:val="selected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fields1">
    <w:name w:val="comment-form-fields1"/>
    <w:basedOn w:val="Normal"/>
    <w:rsid w:val="00841CDC"/>
    <w:pPr>
      <w:spacing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required1">
    <w:name w:val="required1"/>
    <w:basedOn w:val="DefaultParagraphFont"/>
    <w:rsid w:val="00841CDC"/>
    <w:rPr>
      <w:color w:val="989898"/>
      <w:sz w:val="17"/>
      <w:szCs w:val="17"/>
      <w:shd w:val="clear" w:color="auto" w:fill="auto"/>
    </w:rPr>
  </w:style>
  <w:style w:type="character" w:customStyle="1" w:styleId="nopublish1">
    <w:name w:val="nopublish1"/>
    <w:basedOn w:val="DefaultParagraphFont"/>
    <w:rsid w:val="00841CDC"/>
    <w:rPr>
      <w:color w:val="989898"/>
      <w:sz w:val="17"/>
      <w:szCs w:val="17"/>
      <w:shd w:val="clear" w:color="auto" w:fill="auto"/>
    </w:rPr>
  </w:style>
  <w:style w:type="paragraph" w:customStyle="1" w:styleId="comment-form-posting-as1">
    <w:name w:val="comment-form-posting-as1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id-ID"/>
    </w:rPr>
  </w:style>
  <w:style w:type="paragraph" w:customStyle="1" w:styleId="comment-form-log-out1">
    <w:name w:val="comment-form-log-out1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id-ID"/>
    </w:rPr>
  </w:style>
  <w:style w:type="paragraph" w:customStyle="1" w:styleId="comment-form-posting-as-cancel1">
    <w:name w:val="comment-form-posting-as-cancel1"/>
    <w:basedOn w:val="Normal"/>
    <w:rsid w:val="00841CDC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padder2">
    <w:name w:val="comment-form-padder2"/>
    <w:basedOn w:val="Normal"/>
    <w:rsid w:val="00841CDC"/>
    <w:pPr>
      <w:spacing w:before="75" w:after="0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id-ID"/>
    </w:rPr>
  </w:style>
  <w:style w:type="paragraph" w:customStyle="1" w:styleId="form-submit1">
    <w:name w:val="form-submit1"/>
    <w:basedOn w:val="Normal"/>
    <w:rsid w:val="00841CDC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uidelines1">
    <w:name w:val="guidelines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comments-rss1">
    <w:name w:val="comments-rss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form-section1">
    <w:name w:val="form-section1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paragraph" w:customStyle="1" w:styleId="socialbuttons1">
    <w:name w:val="social_buttons1"/>
    <w:basedOn w:val="Normal"/>
    <w:rsid w:val="00841C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id-ID"/>
    </w:rPr>
  </w:style>
  <w:style w:type="paragraph" w:customStyle="1" w:styleId="sbguest1">
    <w:name w:val="sb_guest1"/>
    <w:basedOn w:val="Normal"/>
    <w:rsid w:val="00841CDC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guest2">
    <w:name w:val="sb_guest2"/>
    <w:basedOn w:val="Normal"/>
    <w:rsid w:val="00841CDC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wordpress1">
    <w:name w:val="sb_wordpress1"/>
    <w:basedOn w:val="Normal"/>
    <w:rsid w:val="00841CDC"/>
    <w:pPr>
      <w:pBdr>
        <w:top w:val="single" w:sz="6" w:space="0" w:color="3F3F3F"/>
        <w:left w:val="single" w:sz="6" w:space="0" w:color="3F3F3F"/>
        <w:bottom w:val="single" w:sz="6" w:space="0" w:color="3F3F3F"/>
        <w:right w:val="single" w:sz="6" w:space="0" w:color="3F3F3F"/>
      </w:pBdr>
      <w:shd w:val="clear" w:color="auto" w:fill="5A5A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wordpress2">
    <w:name w:val="sb_wordpress2"/>
    <w:basedOn w:val="Normal"/>
    <w:rsid w:val="00841CDC"/>
    <w:pPr>
      <w:pBdr>
        <w:top w:val="single" w:sz="6" w:space="0" w:color="3F3F3F"/>
        <w:left w:val="single" w:sz="6" w:space="0" w:color="3F3F3F"/>
        <w:bottom w:val="single" w:sz="6" w:space="0" w:color="3F3F3F"/>
        <w:right w:val="single" w:sz="6" w:space="0" w:color="3F3F3F"/>
      </w:pBd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facebook1">
    <w:name w:val="sb_facebook1"/>
    <w:basedOn w:val="Normal"/>
    <w:rsid w:val="00841CDC"/>
    <w:pPr>
      <w:pBdr>
        <w:top w:val="single" w:sz="6" w:space="0" w:color="5E76AB"/>
        <w:left w:val="single" w:sz="6" w:space="0" w:color="5E76AB"/>
        <w:bottom w:val="single" w:sz="6" w:space="0" w:color="5E76AB"/>
        <w:right w:val="single" w:sz="6" w:space="0" w:color="5E76AB"/>
      </w:pBdr>
      <w:shd w:val="clear" w:color="auto" w:fill="5E76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facebook2">
    <w:name w:val="sb_facebook2"/>
    <w:basedOn w:val="Normal"/>
    <w:rsid w:val="00841CDC"/>
    <w:pPr>
      <w:pBdr>
        <w:top w:val="single" w:sz="6" w:space="0" w:color="5E76AB"/>
        <w:left w:val="single" w:sz="6" w:space="0" w:color="5E76AB"/>
        <w:bottom w:val="single" w:sz="6" w:space="0" w:color="5E76AB"/>
        <w:right w:val="single" w:sz="6" w:space="0" w:color="5E76AB"/>
      </w:pBdr>
      <w:shd w:val="clear" w:color="auto" w:fill="4863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twitter1">
    <w:name w:val="sb_twitter1"/>
    <w:basedOn w:val="Normal"/>
    <w:rsid w:val="00841CDC"/>
    <w:pPr>
      <w:pBdr>
        <w:top w:val="single" w:sz="6" w:space="0" w:color="A7E7EB"/>
        <w:left w:val="single" w:sz="6" w:space="0" w:color="A7E7EB"/>
        <w:bottom w:val="single" w:sz="6" w:space="0" w:color="A7E7EB"/>
        <w:right w:val="single" w:sz="6" w:space="0" w:color="A7E7EB"/>
      </w:pBdr>
      <w:shd w:val="clear" w:color="auto" w:fill="A7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btwitter2">
    <w:name w:val="sb_twitter2"/>
    <w:basedOn w:val="Normal"/>
    <w:rsid w:val="00841CDC"/>
    <w:pPr>
      <w:pBdr>
        <w:top w:val="single" w:sz="6" w:space="0" w:color="A7E7EB"/>
        <w:left w:val="single" w:sz="6" w:space="0" w:color="A7E7EB"/>
        <w:bottom w:val="single" w:sz="6" w:space="0" w:color="A7E7EB"/>
        <w:right w:val="single" w:sz="6" w:space="0" w:color="A7E7EB"/>
      </w:pBdr>
      <w:shd w:val="clear" w:color="auto" w:fill="9FDB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-form-service2">
    <w:name w:val="comment-form-service2"/>
    <w:basedOn w:val="Normal"/>
    <w:rsid w:val="00841CDC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d-ID"/>
    </w:rPr>
  </w:style>
  <w:style w:type="character" w:customStyle="1" w:styleId="required2">
    <w:name w:val="required2"/>
    <w:basedOn w:val="DefaultParagraphFont"/>
    <w:rsid w:val="00841CDC"/>
    <w:rPr>
      <w:color w:val="6F6F6F"/>
      <w:sz w:val="17"/>
      <w:szCs w:val="17"/>
      <w:shd w:val="clear" w:color="auto" w:fill="auto"/>
    </w:rPr>
  </w:style>
  <w:style w:type="character" w:customStyle="1" w:styleId="nopublish2">
    <w:name w:val="nopublish2"/>
    <w:basedOn w:val="DefaultParagraphFont"/>
    <w:rsid w:val="00841CDC"/>
    <w:rPr>
      <w:color w:val="6F6F6F"/>
      <w:sz w:val="17"/>
      <w:szCs w:val="17"/>
      <w:shd w:val="clear" w:color="auto" w:fill="auto"/>
    </w:rPr>
  </w:style>
  <w:style w:type="paragraph" w:customStyle="1" w:styleId="comment-form-posting-as2">
    <w:name w:val="comment-form-posting-as2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id-ID"/>
    </w:rPr>
  </w:style>
  <w:style w:type="paragraph" w:customStyle="1" w:styleId="comment-form-log-out2">
    <w:name w:val="comment-form-log-out2"/>
    <w:basedOn w:val="Normal"/>
    <w:rsid w:val="00841CDC"/>
    <w:pPr>
      <w:spacing w:after="0" w:line="240" w:lineRule="auto"/>
    </w:pPr>
    <w:rPr>
      <w:rFonts w:ascii="Times New Roman" w:eastAsia="Times New Roman" w:hAnsi="Times New Roman" w:cs="Times New Roman"/>
      <w:color w:val="989898"/>
      <w:sz w:val="24"/>
      <w:szCs w:val="24"/>
      <w:lang w:eastAsia="id-ID"/>
    </w:rPr>
  </w:style>
  <w:style w:type="paragraph" w:customStyle="1" w:styleId="grav-inner1">
    <w:name w:val="grav-inner1"/>
    <w:basedOn w:val="Normal"/>
    <w:rsid w:val="00841CDC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id-ID"/>
    </w:rPr>
  </w:style>
  <w:style w:type="paragraph" w:customStyle="1" w:styleId="gcard-about1">
    <w:name w:val="gcard-about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small1">
    <w:name w:val="grav-small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id-ID"/>
    </w:rPr>
  </w:style>
  <w:style w:type="paragraph" w:customStyle="1" w:styleId="grav-grav1">
    <w:name w:val="grav-grav1"/>
    <w:basedOn w:val="Normal"/>
    <w:rsid w:val="00841CDC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info1">
    <w:name w:val="grav-info1"/>
    <w:basedOn w:val="Normal"/>
    <w:rsid w:val="00841CDC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about1">
    <w:name w:val="grav-about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links1">
    <w:name w:val="grav-links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gallery1">
    <w:name w:val="grav-gallery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services1">
    <w:name w:val="grav-services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id-ID"/>
    </w:rPr>
  </w:style>
  <w:style w:type="paragraph" w:customStyle="1" w:styleId="grav-about2">
    <w:name w:val="grav-about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links2">
    <w:name w:val="grav-links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gallery2">
    <w:name w:val="grav-gallery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services2">
    <w:name w:val="grav-services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cardarrow1">
    <w:name w:val="grav-cardarrow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cardarrow2">
    <w:name w:val="grav-cardarrow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tag1">
    <w:name w:val="grav-tag1"/>
    <w:basedOn w:val="Normal"/>
    <w:rsid w:val="00841CDC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tag2">
    <w:name w:val="grav-tag2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grav-extra1">
    <w:name w:val="grav-extra1"/>
    <w:basedOn w:val="Normal"/>
    <w:rsid w:val="00841CDC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id-ID"/>
    </w:rPr>
  </w:style>
  <w:style w:type="paragraph" w:customStyle="1" w:styleId="grav-disable1">
    <w:name w:val="grav-disable1"/>
    <w:basedOn w:val="Normal"/>
    <w:rsid w:val="00841CDC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id-ID"/>
    </w:rPr>
  </w:style>
  <w:style w:type="paragraph" w:customStyle="1" w:styleId="date">
    <w:name w:val="date"/>
    <w:basedOn w:val="Normal"/>
    <w:rsid w:val="008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41CDC"/>
    <w:rPr>
      <w:b/>
      <w:bCs/>
    </w:rPr>
  </w:style>
  <w:style w:type="character" w:styleId="Emphasis">
    <w:name w:val="Emphasis"/>
    <w:basedOn w:val="DefaultParagraphFont"/>
    <w:uiPriority w:val="20"/>
    <w:qFormat/>
    <w:rsid w:val="00841C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ndoko10.files.wordpress.com/2010/03/clip_image008.gif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hyperlink" Target="http://handoko10.files.wordpress.com/2010/03/clip_image026.gif" TargetMode="External"/><Relationship Id="rId21" Type="http://schemas.openxmlformats.org/officeDocument/2006/relationships/hyperlink" Target="http://handoko10.files.wordpress.com/2010/03/clip_image016.gif" TargetMode="External"/><Relationship Id="rId34" Type="http://schemas.openxmlformats.org/officeDocument/2006/relationships/image" Target="media/image14.gif"/><Relationship Id="rId42" Type="http://schemas.openxmlformats.org/officeDocument/2006/relationships/hyperlink" Target="http://handoko10.files.wordpress.com/2010/03/clip_image029.gif" TargetMode="External"/><Relationship Id="rId47" Type="http://schemas.openxmlformats.org/officeDocument/2006/relationships/image" Target="media/image20.gif"/><Relationship Id="rId50" Type="http://schemas.openxmlformats.org/officeDocument/2006/relationships/hyperlink" Target="http://handoko10.files.wordpress.com/2010/03/clip_image0085.gif" TargetMode="External"/><Relationship Id="rId55" Type="http://schemas.openxmlformats.org/officeDocument/2006/relationships/image" Target="media/image24.gif"/><Relationship Id="rId63" Type="http://schemas.openxmlformats.org/officeDocument/2006/relationships/hyperlink" Target="http://handoko10.files.wordpress.com/2010/03/clip_image0106.gif" TargetMode="External"/><Relationship Id="rId68" Type="http://schemas.openxmlformats.org/officeDocument/2006/relationships/hyperlink" Target="http://handoko10.files.wordpress.com/2010/03/clip_image0225.gif" TargetMode="External"/><Relationship Id="rId76" Type="http://schemas.openxmlformats.org/officeDocument/2006/relationships/hyperlink" Target="http://handoko10.files.wordpress.com/2010/03/clip_image030.gif" TargetMode="External"/><Relationship Id="rId84" Type="http://schemas.openxmlformats.org/officeDocument/2006/relationships/hyperlink" Target="http://handoko10.files.wordpress.com/2010/03/clip_image037.gif" TargetMode="External"/><Relationship Id="rId89" Type="http://schemas.openxmlformats.org/officeDocument/2006/relationships/hyperlink" Target="http://handoko10.files.wordpress.com/2010/03/clip_image041.gif" TargetMode="External"/><Relationship Id="rId7" Type="http://schemas.openxmlformats.org/officeDocument/2006/relationships/hyperlink" Target="http://handoko10.files.wordpress.com/2010/03/clip_image002.gif" TargetMode="External"/><Relationship Id="rId71" Type="http://schemas.openxmlformats.org/officeDocument/2006/relationships/image" Target="media/image31.gif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9" Type="http://schemas.openxmlformats.org/officeDocument/2006/relationships/hyperlink" Target="http://handoko10.files.wordpress.com/2010/03/clip_image018.gif" TargetMode="External"/><Relationship Id="rId11" Type="http://schemas.openxmlformats.org/officeDocument/2006/relationships/hyperlink" Target="http://handoko10.files.wordpress.com/2010/03/clip_image006.gif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37" Type="http://schemas.openxmlformats.org/officeDocument/2006/relationships/hyperlink" Target="http://handoko10.files.wordpress.com/2010/03/clip_image024.gif" TargetMode="External"/><Relationship Id="rId40" Type="http://schemas.openxmlformats.org/officeDocument/2006/relationships/image" Target="media/image17.gif"/><Relationship Id="rId45" Type="http://schemas.openxmlformats.org/officeDocument/2006/relationships/image" Target="media/image19.gif"/><Relationship Id="rId53" Type="http://schemas.openxmlformats.org/officeDocument/2006/relationships/image" Target="media/image23.gif"/><Relationship Id="rId58" Type="http://schemas.openxmlformats.org/officeDocument/2006/relationships/hyperlink" Target="http://handoko10.files.wordpress.com/2010/03/clip_image0046.gif" TargetMode="External"/><Relationship Id="rId66" Type="http://schemas.openxmlformats.org/officeDocument/2006/relationships/hyperlink" Target="http://handoko10.files.wordpress.com/2010/03/clip_image0206.gif" TargetMode="External"/><Relationship Id="rId74" Type="http://schemas.openxmlformats.org/officeDocument/2006/relationships/hyperlink" Target="http://handoko10.files.wordpress.com/2010/03/clip_image028.gif" TargetMode="External"/><Relationship Id="rId79" Type="http://schemas.openxmlformats.org/officeDocument/2006/relationships/image" Target="media/image35.gif"/><Relationship Id="rId87" Type="http://schemas.openxmlformats.org/officeDocument/2006/relationships/hyperlink" Target="http://handoko10.files.wordpress.com/2010/03/clip_image039.gif" TargetMode="External"/><Relationship Id="rId5" Type="http://schemas.openxmlformats.org/officeDocument/2006/relationships/hyperlink" Target="http://handoko10.wordpress.com/2010/03/03/contoh-perencanaan-balok-beton-bertulang/" TargetMode="External"/><Relationship Id="rId61" Type="http://schemas.openxmlformats.org/officeDocument/2006/relationships/hyperlink" Target="http://handoko10.files.wordpress.com/2010/03/clip_image0185.gif" TargetMode="External"/><Relationship Id="rId82" Type="http://schemas.openxmlformats.org/officeDocument/2006/relationships/hyperlink" Target="http://handoko10.files.wordpress.com/2010/03/clip_image0265.gif" TargetMode="External"/><Relationship Id="rId90" Type="http://schemas.openxmlformats.org/officeDocument/2006/relationships/image" Target="media/image40.gif"/><Relationship Id="rId19" Type="http://schemas.openxmlformats.org/officeDocument/2006/relationships/hyperlink" Target="http://handoko10.files.wordpress.com/2010/03/clip_image014.gif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://handoko10.files.wordpress.com/2010/03/clip_image0163.gif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://handoko10.files.wordpress.com/2010/03/clip_image022.gif" TargetMode="External"/><Relationship Id="rId43" Type="http://schemas.openxmlformats.org/officeDocument/2006/relationships/image" Target="media/image18.gif"/><Relationship Id="rId48" Type="http://schemas.openxmlformats.org/officeDocument/2006/relationships/hyperlink" Target="http://handoko10.files.wordpress.com/2010/03/clip_image0065.gif" TargetMode="External"/><Relationship Id="rId56" Type="http://schemas.openxmlformats.org/officeDocument/2006/relationships/hyperlink" Target="http://handoko10.files.wordpress.com/2010/03/clip_image0144.gif" TargetMode="External"/><Relationship Id="rId64" Type="http://schemas.openxmlformats.org/officeDocument/2006/relationships/hyperlink" Target="http://handoko10.files.wordpress.com/2010/03/clip_image0125.gif" TargetMode="External"/><Relationship Id="rId69" Type="http://schemas.openxmlformats.org/officeDocument/2006/relationships/image" Target="media/image30.gif"/><Relationship Id="rId77" Type="http://schemas.openxmlformats.org/officeDocument/2006/relationships/image" Target="media/image34.gif"/><Relationship Id="rId8" Type="http://schemas.openxmlformats.org/officeDocument/2006/relationships/image" Target="media/image1.gif"/><Relationship Id="rId51" Type="http://schemas.openxmlformats.org/officeDocument/2006/relationships/image" Target="media/image22.gif"/><Relationship Id="rId72" Type="http://schemas.openxmlformats.org/officeDocument/2006/relationships/hyperlink" Target="http://handoko10.files.wordpress.com/2010/03/clip_image0264.gif" TargetMode="External"/><Relationship Id="rId80" Type="http://schemas.openxmlformats.org/officeDocument/2006/relationships/hyperlink" Target="http://handoko10.files.wordpress.com/2010/03/clip_image034.gif" TargetMode="External"/><Relationship Id="rId85" Type="http://schemas.openxmlformats.org/officeDocument/2006/relationships/image" Target="media/image38.gif"/><Relationship Id="rId3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hyperlink" Target="http://handoko10.files.wordpress.com/2010/03/clip_image012.gif" TargetMode="External"/><Relationship Id="rId25" Type="http://schemas.openxmlformats.org/officeDocument/2006/relationships/hyperlink" Target="http://handoko10.files.wordpress.com/2010/03/clip_image0162.gif" TargetMode="External"/><Relationship Id="rId33" Type="http://schemas.openxmlformats.org/officeDocument/2006/relationships/hyperlink" Target="http://handoko10.files.wordpress.com/2010/03/clip_image0021.gif" TargetMode="External"/><Relationship Id="rId38" Type="http://schemas.openxmlformats.org/officeDocument/2006/relationships/image" Target="media/image16.gif"/><Relationship Id="rId46" Type="http://schemas.openxmlformats.org/officeDocument/2006/relationships/hyperlink" Target="http://handoko10.files.wordpress.com/2010/03/clip_image0045.gif" TargetMode="External"/><Relationship Id="rId59" Type="http://schemas.openxmlformats.org/officeDocument/2006/relationships/hyperlink" Target="http://handoko10.files.wordpress.com/2010/03/clip_image01611.gif" TargetMode="External"/><Relationship Id="rId67" Type="http://schemas.openxmlformats.org/officeDocument/2006/relationships/image" Target="media/image29.gif"/><Relationship Id="rId20" Type="http://schemas.openxmlformats.org/officeDocument/2006/relationships/image" Target="media/image7.gif"/><Relationship Id="rId41" Type="http://schemas.openxmlformats.org/officeDocument/2006/relationships/hyperlink" Target="http://handoko10.files.wordpress.com/2010/03/clip_image0241.gif" TargetMode="External"/><Relationship Id="rId54" Type="http://schemas.openxmlformats.org/officeDocument/2006/relationships/hyperlink" Target="http://handoko10.files.wordpress.com/2010/03/clip_image0124.gif" TargetMode="External"/><Relationship Id="rId62" Type="http://schemas.openxmlformats.org/officeDocument/2006/relationships/image" Target="media/image27.gif"/><Relationship Id="rId70" Type="http://schemas.openxmlformats.org/officeDocument/2006/relationships/hyperlink" Target="http://handoko10.files.wordpress.com/2010/03/clip_image0246.gif" TargetMode="External"/><Relationship Id="rId75" Type="http://schemas.openxmlformats.org/officeDocument/2006/relationships/image" Target="media/image33.gif"/><Relationship Id="rId83" Type="http://schemas.openxmlformats.org/officeDocument/2006/relationships/image" Target="media/image37.gif"/><Relationship Id="rId88" Type="http://schemas.openxmlformats.org/officeDocument/2006/relationships/image" Target="media/image39.gi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ndoko.web.id" TargetMode="External"/><Relationship Id="rId15" Type="http://schemas.openxmlformats.org/officeDocument/2006/relationships/hyperlink" Target="http://handoko10.files.wordpress.com/2010/03/clip_image010.gif" TargetMode="External"/><Relationship Id="rId23" Type="http://schemas.openxmlformats.org/officeDocument/2006/relationships/hyperlink" Target="http://handoko10.files.wordpress.com/2010/03/clip_image0161.gif" TargetMode="External"/><Relationship Id="rId28" Type="http://schemas.openxmlformats.org/officeDocument/2006/relationships/image" Target="media/image11.gif"/><Relationship Id="rId36" Type="http://schemas.openxmlformats.org/officeDocument/2006/relationships/image" Target="media/image15.gif"/><Relationship Id="rId49" Type="http://schemas.openxmlformats.org/officeDocument/2006/relationships/image" Target="media/image21.gif"/><Relationship Id="rId57" Type="http://schemas.openxmlformats.org/officeDocument/2006/relationships/image" Target="media/image25.gif"/><Relationship Id="rId10" Type="http://schemas.openxmlformats.org/officeDocument/2006/relationships/image" Target="media/image2.gif"/><Relationship Id="rId31" Type="http://schemas.openxmlformats.org/officeDocument/2006/relationships/hyperlink" Target="http://handoko10.files.wordpress.com/2010/03/clip_image020.gif" TargetMode="External"/><Relationship Id="rId44" Type="http://schemas.openxmlformats.org/officeDocument/2006/relationships/hyperlink" Target="http://handoko10.files.wordpress.com/2010/03/clip_image0026.gif" TargetMode="External"/><Relationship Id="rId52" Type="http://schemas.openxmlformats.org/officeDocument/2006/relationships/hyperlink" Target="http://handoko10.files.wordpress.com/2010/03/clip_image0105.gif" TargetMode="External"/><Relationship Id="rId60" Type="http://schemas.openxmlformats.org/officeDocument/2006/relationships/image" Target="media/image26.gif"/><Relationship Id="rId65" Type="http://schemas.openxmlformats.org/officeDocument/2006/relationships/image" Target="media/image28.gif"/><Relationship Id="rId73" Type="http://schemas.openxmlformats.org/officeDocument/2006/relationships/image" Target="media/image32.gif"/><Relationship Id="rId78" Type="http://schemas.openxmlformats.org/officeDocument/2006/relationships/hyperlink" Target="http://handoko10.files.wordpress.com/2010/03/clip_image032.gif" TargetMode="External"/><Relationship Id="rId81" Type="http://schemas.openxmlformats.org/officeDocument/2006/relationships/image" Target="media/image36.gif"/><Relationship Id="rId86" Type="http://schemas.openxmlformats.org/officeDocument/2006/relationships/hyperlink" Target="http://handoko10.files.wordpress.com/2010/03/clip_image0301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oko10.files.wordpress.com/2010/03/clip_image00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 kusuma</dc:creator>
  <cp:lastModifiedBy>Hendra kusuma</cp:lastModifiedBy>
  <cp:revision>1</cp:revision>
  <dcterms:created xsi:type="dcterms:W3CDTF">2011-11-14T05:00:00Z</dcterms:created>
  <dcterms:modified xsi:type="dcterms:W3CDTF">2011-11-14T05:02:00Z</dcterms:modified>
</cp:coreProperties>
</file>